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FCA" w14:textId="77777777" w:rsidR="00D70B3F" w:rsidRPr="008C4BA3" w:rsidRDefault="00D70B3F" w:rsidP="00D33271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7CF2C38" w14:textId="0C37EE91" w:rsidR="00D70B3F" w:rsidRPr="008135AC" w:rsidRDefault="00D70B3F" w:rsidP="00D33271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135A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УДК </w:t>
      </w:r>
      <w:r w:rsidRPr="008135AC">
        <w:rPr>
          <w:rFonts w:ascii="Arial" w:hAnsi="Arial" w:cs="Arial"/>
          <w:b/>
          <w:bCs/>
          <w:iCs/>
          <w:sz w:val="28"/>
          <w:szCs w:val="28"/>
        </w:rPr>
        <w:t>659.1.01, 070.4</w:t>
      </w:r>
    </w:p>
    <w:p w14:paraId="2FE6089D" w14:textId="7B81B8CE" w:rsidR="00D70B3F" w:rsidRPr="008135AC" w:rsidRDefault="00D70B3F" w:rsidP="00D70B3F">
      <w:pPr>
        <w:spacing w:after="0" w:line="360" w:lineRule="auto"/>
        <w:ind w:firstLine="709"/>
        <w:jc w:val="right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bookmarkStart w:id="0" w:name="_Hlk87981057"/>
      <w:r w:rsidRPr="008135A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Елена Юрьевна Гордеева</w:t>
      </w:r>
    </w:p>
    <w:p w14:paraId="39800D1D" w14:textId="77777777" w:rsidR="00D70B3F" w:rsidRPr="008135AC" w:rsidRDefault="00D70B3F" w:rsidP="00D70B3F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8"/>
          <w:szCs w:val="28"/>
        </w:rPr>
      </w:pPr>
      <w:r w:rsidRPr="008135AC">
        <w:rPr>
          <w:rFonts w:ascii="Arial" w:hAnsi="Arial" w:cs="Arial"/>
          <w:i/>
          <w:iCs/>
          <w:sz w:val="28"/>
          <w:szCs w:val="28"/>
        </w:rPr>
        <w:t>Национальный исследовательский Нижегородский государственный университет им. Н.И. Лобачевского</w:t>
      </w:r>
    </w:p>
    <w:p w14:paraId="5E21E6AB" w14:textId="77777777" w:rsidR="00D70B3F" w:rsidRPr="008135AC" w:rsidRDefault="00D70B3F" w:rsidP="00D70B3F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8"/>
          <w:szCs w:val="28"/>
        </w:rPr>
      </w:pPr>
      <w:r w:rsidRPr="008135AC">
        <w:rPr>
          <w:rFonts w:ascii="Arial" w:hAnsi="Arial" w:cs="Arial"/>
          <w:i/>
          <w:iCs/>
          <w:sz w:val="28"/>
          <w:szCs w:val="28"/>
        </w:rPr>
        <w:t>(г. Нижний Новгород, Россия)</w:t>
      </w:r>
    </w:p>
    <w:p w14:paraId="783BC0F4" w14:textId="1EA97E3E" w:rsidR="00D70B3F" w:rsidRPr="008135AC" w:rsidRDefault="00D70B3F" w:rsidP="00D70B3F">
      <w:pPr>
        <w:spacing w:after="0" w:line="360" w:lineRule="auto"/>
        <w:ind w:firstLine="709"/>
        <w:jc w:val="right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135AC">
        <w:rPr>
          <w:rFonts w:ascii="Arial" w:hAnsi="Arial" w:cs="Arial"/>
          <w:i/>
          <w:iCs/>
          <w:sz w:val="28"/>
          <w:szCs w:val="28"/>
          <w:lang w:val="en-US"/>
        </w:rPr>
        <w:t>ORCID</w:t>
      </w:r>
      <w:r w:rsidR="008135AC" w:rsidRPr="00E830E5">
        <w:rPr>
          <w:rFonts w:ascii="Arial" w:hAnsi="Arial" w:cs="Arial"/>
          <w:i/>
          <w:iCs/>
          <w:sz w:val="28"/>
          <w:szCs w:val="28"/>
        </w:rPr>
        <w:t xml:space="preserve"> 0000-0003-2313-619</w:t>
      </w:r>
      <w:r w:rsidR="008135AC" w:rsidRPr="008135AC">
        <w:rPr>
          <w:rFonts w:ascii="Arial" w:hAnsi="Arial" w:cs="Arial"/>
          <w:i/>
          <w:iCs/>
          <w:sz w:val="28"/>
          <w:szCs w:val="28"/>
          <w:lang w:val="en-US"/>
        </w:rPr>
        <w:t>x</w:t>
      </w: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14:paraId="675CCABE" w14:textId="5FFC899A" w:rsidR="008135AC" w:rsidRPr="00E830E5" w:rsidRDefault="008135AC" w:rsidP="00D70B3F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8"/>
          <w:szCs w:val="28"/>
        </w:rPr>
      </w:pP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e</w:t>
      </w:r>
      <w:r w:rsidRPr="00E830E5">
        <w:rPr>
          <w:rFonts w:ascii="Arial" w:hAnsi="Arial" w:cs="Arial"/>
          <w:i/>
          <w:iCs/>
          <w:color w:val="000000" w:themeColor="text1"/>
          <w:sz w:val="28"/>
          <w:szCs w:val="28"/>
        </w:rPr>
        <w:t>-</w:t>
      </w: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mail</w:t>
      </w:r>
      <w:r w:rsidRPr="00E830E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: </w:t>
      </w:r>
      <w:hyperlink r:id="rId8" w:history="1">
        <w:r w:rsidRPr="008135AC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Elgord</w:t>
        </w:r>
        <w:r w:rsidRPr="00E830E5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>1@</w:t>
        </w:r>
        <w:r w:rsidRPr="008135AC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yandex</w:t>
        </w:r>
        <w:r w:rsidRPr="00E830E5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>.</w:t>
        </w:r>
        <w:r w:rsidRPr="008135AC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7637CAAF" w14:textId="5567916F" w:rsidR="008135AC" w:rsidRPr="00E830E5" w:rsidRDefault="008135AC" w:rsidP="00D70B3F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8"/>
          <w:szCs w:val="28"/>
        </w:rPr>
      </w:pPr>
    </w:p>
    <w:p w14:paraId="014344E4" w14:textId="38AECCB5" w:rsidR="008135AC" w:rsidRPr="008135AC" w:rsidRDefault="008135AC" w:rsidP="00D70B3F">
      <w:pPr>
        <w:spacing w:after="0" w:line="360" w:lineRule="auto"/>
        <w:ind w:firstLine="709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8135AC">
        <w:rPr>
          <w:rFonts w:ascii="Arial" w:hAnsi="Arial" w:cs="Arial"/>
          <w:b/>
          <w:bCs/>
          <w:i/>
          <w:iCs/>
          <w:sz w:val="28"/>
          <w:szCs w:val="28"/>
        </w:rPr>
        <w:t>Светлана Андреевна Малютина</w:t>
      </w:r>
    </w:p>
    <w:p w14:paraId="29CF7603" w14:textId="77777777" w:rsidR="008135AC" w:rsidRPr="008135AC" w:rsidRDefault="008135AC" w:rsidP="008135AC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8"/>
          <w:szCs w:val="28"/>
        </w:rPr>
      </w:pPr>
      <w:r w:rsidRPr="008135AC">
        <w:rPr>
          <w:rFonts w:ascii="Arial" w:hAnsi="Arial" w:cs="Arial"/>
          <w:i/>
          <w:iCs/>
          <w:sz w:val="28"/>
          <w:szCs w:val="28"/>
        </w:rPr>
        <w:t>Национальный исследовательский Нижегородский государственный университет им. Н.И. Лобачевского</w:t>
      </w:r>
    </w:p>
    <w:p w14:paraId="16EF21F1" w14:textId="77777777" w:rsidR="008135AC" w:rsidRPr="008135AC" w:rsidRDefault="008135AC" w:rsidP="008135AC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8"/>
          <w:szCs w:val="28"/>
        </w:rPr>
      </w:pPr>
      <w:r w:rsidRPr="008135AC">
        <w:rPr>
          <w:rFonts w:ascii="Arial" w:hAnsi="Arial" w:cs="Arial"/>
          <w:i/>
          <w:iCs/>
          <w:sz w:val="28"/>
          <w:szCs w:val="28"/>
        </w:rPr>
        <w:t>(г. Нижний Новгород, Россия)</w:t>
      </w:r>
    </w:p>
    <w:p w14:paraId="6EF5CDA6" w14:textId="3E8DA7A2" w:rsidR="008135AC" w:rsidRPr="008135AC" w:rsidRDefault="008135AC" w:rsidP="008135AC">
      <w:pPr>
        <w:spacing w:after="0" w:line="360" w:lineRule="auto"/>
        <w:ind w:firstLine="709"/>
        <w:jc w:val="right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C4BA3">
        <w:rPr>
          <w:rFonts w:ascii="Arial" w:hAnsi="Arial" w:cs="Arial"/>
          <w:i/>
          <w:iCs/>
          <w:sz w:val="28"/>
          <w:szCs w:val="28"/>
          <w:lang w:val="en-US"/>
        </w:rPr>
        <w:t>ORCID</w:t>
      </w:r>
      <w:r w:rsidRPr="008135AC">
        <w:rPr>
          <w:rFonts w:ascii="Arial" w:hAnsi="Arial" w:cs="Arial"/>
          <w:i/>
          <w:iCs/>
          <w:sz w:val="28"/>
          <w:szCs w:val="28"/>
        </w:rPr>
        <w:t xml:space="preserve"> </w:t>
      </w:r>
      <w:r w:rsidR="008C4BA3" w:rsidRPr="008C4BA3">
        <w:rPr>
          <w:rStyle w:val="a9"/>
          <w:rFonts w:ascii="Arial" w:hAnsi="Arial" w:cs="Arial"/>
          <w:b w:val="0"/>
          <w:i/>
          <w:color w:val="000000"/>
          <w:spacing w:val="8"/>
          <w:sz w:val="28"/>
          <w:szCs w:val="36"/>
          <w:shd w:val="clear" w:color="auto" w:fill="FFFFFF"/>
        </w:rPr>
        <w:t>0000-0003-2194-3983</w:t>
      </w:r>
    </w:p>
    <w:p w14:paraId="24F017D8" w14:textId="43DA4051" w:rsidR="008135AC" w:rsidRPr="00D75423" w:rsidRDefault="008135AC" w:rsidP="00D70B3F">
      <w:pPr>
        <w:spacing w:after="0" w:line="360" w:lineRule="auto"/>
        <w:ind w:firstLine="709"/>
        <w:jc w:val="right"/>
        <w:rPr>
          <w:rStyle w:val="a3"/>
          <w:rFonts w:ascii="Arial" w:hAnsi="Arial" w:cs="Arial"/>
          <w:i/>
          <w:color w:val="000000" w:themeColor="text1"/>
          <w:sz w:val="28"/>
          <w:szCs w:val="28"/>
          <w:u w:val="none"/>
        </w:rPr>
      </w:pP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e</w:t>
      </w:r>
      <w:r w:rsidRPr="00D75423">
        <w:rPr>
          <w:rFonts w:ascii="Arial" w:hAnsi="Arial" w:cs="Arial"/>
          <w:i/>
          <w:iCs/>
          <w:color w:val="000000" w:themeColor="text1"/>
          <w:sz w:val="28"/>
          <w:szCs w:val="28"/>
        </w:rPr>
        <w:t>-</w:t>
      </w: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mail</w:t>
      </w:r>
      <w:r w:rsidRPr="00D75423">
        <w:rPr>
          <w:rFonts w:ascii="Arial" w:hAnsi="Arial" w:cs="Arial"/>
          <w:i/>
          <w:iCs/>
          <w:color w:val="000000" w:themeColor="text1"/>
          <w:sz w:val="28"/>
          <w:szCs w:val="28"/>
        </w:rPr>
        <w:t>:</w:t>
      </w:r>
      <w:r w:rsidRPr="00D75423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hyperlink r:id="rId9" w:history="1"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svetl</w:t>
        </w:r>
        <w:r w:rsidRPr="00D75423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.</w:t>
        </w:r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malutina</w:t>
        </w:r>
        <w:r w:rsidRPr="00D75423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@</w:t>
        </w:r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D75423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.</w:t>
        </w:r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bookmarkEnd w:id="0"/>
    </w:p>
    <w:p w14:paraId="26E22AD6" w14:textId="77777777" w:rsidR="008135AC" w:rsidRPr="00D75423" w:rsidRDefault="008135AC" w:rsidP="00D70B3F">
      <w:pPr>
        <w:spacing w:after="0" w:line="360" w:lineRule="auto"/>
        <w:ind w:firstLine="709"/>
        <w:jc w:val="right"/>
        <w:rPr>
          <w:rStyle w:val="a3"/>
          <w:rFonts w:ascii="Arial" w:hAnsi="Arial" w:cs="Arial"/>
          <w:i/>
          <w:color w:val="000000" w:themeColor="text1"/>
          <w:sz w:val="28"/>
          <w:szCs w:val="28"/>
          <w:u w:val="none"/>
        </w:rPr>
      </w:pPr>
    </w:p>
    <w:p w14:paraId="568000D1" w14:textId="4D920B30" w:rsidR="008135AC" w:rsidRDefault="008135AC" w:rsidP="008135AC">
      <w:pPr>
        <w:spacing w:after="0" w:line="360" w:lineRule="auto"/>
        <w:ind w:firstLine="709"/>
        <w:jc w:val="both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</w:pPr>
      <w:bookmarkStart w:id="1" w:name="_Hlk87981109"/>
      <w:r w:rsidRPr="008135AC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Гордеева Е.Ю.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 xml:space="preserve"> – основной автор, разработала концепцию исследования, сформулировала выводы и обобщила итоги исследования.</w:t>
      </w:r>
    </w:p>
    <w:p w14:paraId="76C41A29" w14:textId="135A0F20" w:rsidR="008135AC" w:rsidRDefault="008135AC" w:rsidP="008135AC">
      <w:pPr>
        <w:spacing w:after="0" w:line="360" w:lineRule="auto"/>
        <w:ind w:firstLine="709"/>
        <w:jc w:val="both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</w:pP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Малютина С.А. – собрала, проанализировала и систематизировала эмпирический материал исследования.</w:t>
      </w:r>
    </w:p>
    <w:p w14:paraId="0102F9E6" w14:textId="77777777" w:rsidR="00FD67FA" w:rsidRDefault="00FD67FA" w:rsidP="008135AC">
      <w:pPr>
        <w:spacing w:after="0" w:line="360" w:lineRule="auto"/>
        <w:ind w:firstLine="709"/>
        <w:jc w:val="both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1CF928F0" w14:textId="77777777" w:rsidR="0008016D" w:rsidRDefault="0008016D" w:rsidP="00FD67FA">
      <w:pPr>
        <w:spacing w:after="0" w:line="360" w:lineRule="auto"/>
        <w:ind w:firstLine="709"/>
        <w:jc w:val="center"/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</w:pPr>
      <w:r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  <w:t xml:space="preserve">Семейные ценности </w:t>
      </w:r>
      <w:r w:rsidR="00C115B7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  <w:t xml:space="preserve">в рекламном дискурсе </w:t>
      </w:r>
    </w:p>
    <w:p w14:paraId="5B788D59" w14:textId="2B7AB186" w:rsidR="00955DB2" w:rsidRDefault="00C115B7" w:rsidP="00FD67FA">
      <w:pPr>
        <w:spacing w:after="0" w:line="360" w:lineRule="auto"/>
        <w:ind w:firstLine="709"/>
        <w:jc w:val="center"/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</w:pPr>
      <w:r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  <w:t>женской периодики эпохи НЭПа</w:t>
      </w:r>
    </w:p>
    <w:p w14:paraId="29CBA21E" w14:textId="77777777" w:rsidR="00C115B7" w:rsidRDefault="00C115B7" w:rsidP="00FD67FA">
      <w:pPr>
        <w:spacing w:after="0" w:line="360" w:lineRule="auto"/>
        <w:ind w:firstLine="709"/>
        <w:jc w:val="center"/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</w:pPr>
    </w:p>
    <w:p w14:paraId="0AC44969" w14:textId="2A0F1017" w:rsidR="00514F88" w:rsidRPr="00B26E4B" w:rsidRDefault="00FD67FA" w:rsidP="00514F88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55DB2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  <w:t>Аннотация.</w:t>
      </w:r>
      <w:r w:rsidR="00955DB2" w:rsidRPr="00955DB2">
        <w:rPr>
          <w:rFonts w:ascii="Arial" w:hAnsi="Arial" w:cs="Arial"/>
          <w:sz w:val="28"/>
          <w:szCs w:val="28"/>
        </w:rPr>
        <w:t xml:space="preserve"> </w:t>
      </w:r>
      <w:r w:rsidR="00514F88" w:rsidRPr="00A13903">
        <w:rPr>
          <w:rFonts w:ascii="Arial" w:hAnsi="Arial" w:cs="Arial"/>
          <w:sz w:val="28"/>
          <w:szCs w:val="28"/>
        </w:rPr>
        <w:t>Цель предпринятого исследования –</w:t>
      </w:r>
      <w:r w:rsidR="00C115B7">
        <w:rPr>
          <w:rFonts w:ascii="Arial" w:hAnsi="Arial" w:cs="Arial"/>
          <w:sz w:val="28"/>
          <w:szCs w:val="28"/>
        </w:rPr>
        <w:t xml:space="preserve"> выявить ценностные ориентиры семьи и общества, отраженные в рекламном дискурсе, </w:t>
      </w:r>
      <w:r w:rsidR="00514F88" w:rsidRPr="00A13903">
        <w:rPr>
          <w:rFonts w:ascii="Arial" w:hAnsi="Arial" w:cs="Arial"/>
          <w:sz w:val="28"/>
          <w:szCs w:val="28"/>
        </w:rPr>
        <w:t>в том числе</w:t>
      </w:r>
      <w:r w:rsidR="00C115B7">
        <w:rPr>
          <w:rFonts w:ascii="Arial" w:hAnsi="Arial" w:cs="Arial"/>
          <w:sz w:val="28"/>
          <w:szCs w:val="28"/>
        </w:rPr>
        <w:t xml:space="preserve"> в</w:t>
      </w:r>
      <w:r w:rsidR="00514F88" w:rsidRPr="00A13903">
        <w:rPr>
          <w:rFonts w:ascii="Arial" w:hAnsi="Arial" w:cs="Arial"/>
          <w:sz w:val="28"/>
          <w:szCs w:val="28"/>
        </w:rPr>
        <w:t xml:space="preserve"> библиографической реклам</w:t>
      </w:r>
      <w:r w:rsidR="00C115B7">
        <w:rPr>
          <w:rFonts w:ascii="Arial" w:hAnsi="Arial" w:cs="Arial"/>
          <w:sz w:val="28"/>
          <w:szCs w:val="28"/>
        </w:rPr>
        <w:t>е</w:t>
      </w:r>
      <w:r w:rsidR="00514F88" w:rsidRPr="00A13903">
        <w:rPr>
          <w:rFonts w:ascii="Arial" w:hAnsi="Arial" w:cs="Arial"/>
          <w:sz w:val="28"/>
          <w:szCs w:val="28"/>
        </w:rPr>
        <w:t xml:space="preserve">, на страницах женской периодики эпохи НЭПа. В научный оборот вводится новый эмпирический материал: тексты традиционной и редакционной </w:t>
      </w:r>
      <w:r w:rsidR="00514F88" w:rsidRPr="00A13903">
        <w:rPr>
          <w:rFonts w:ascii="Arial" w:hAnsi="Arial" w:cs="Arial"/>
          <w:sz w:val="28"/>
          <w:szCs w:val="28"/>
        </w:rPr>
        <w:lastRenderedPageBreak/>
        <w:t xml:space="preserve">книжной рекламы негосударственных периодических изданий для женщин </w:t>
      </w:r>
      <w:r w:rsidR="00F822BC" w:rsidRPr="00A13903">
        <w:rPr>
          <w:rFonts w:ascii="Arial" w:hAnsi="Arial" w:cs="Arial"/>
          <w:sz w:val="28"/>
          <w:szCs w:val="28"/>
        </w:rPr>
        <w:t>(</w:t>
      </w:r>
      <w:r w:rsidR="00514F88" w:rsidRPr="00A13903">
        <w:rPr>
          <w:rFonts w:ascii="Arial" w:hAnsi="Arial" w:cs="Arial"/>
          <w:sz w:val="28"/>
          <w:szCs w:val="28"/>
        </w:rPr>
        <w:t>«Журнала для хозяек»</w:t>
      </w:r>
      <w:r w:rsidR="00F822BC" w:rsidRPr="00A13903">
        <w:rPr>
          <w:rFonts w:ascii="Arial" w:hAnsi="Arial" w:cs="Arial"/>
          <w:sz w:val="28"/>
          <w:szCs w:val="28"/>
        </w:rPr>
        <w:t>,</w:t>
      </w:r>
      <w:r w:rsidR="00514F88" w:rsidRPr="00A13903">
        <w:rPr>
          <w:rFonts w:ascii="Arial" w:hAnsi="Arial" w:cs="Arial"/>
          <w:sz w:val="28"/>
          <w:szCs w:val="28"/>
        </w:rPr>
        <w:t xml:space="preserve"> 1922-1926</w:t>
      </w:r>
      <w:r w:rsidR="00F822BC" w:rsidRPr="00A13903">
        <w:rPr>
          <w:rFonts w:ascii="Arial" w:hAnsi="Arial" w:cs="Arial"/>
          <w:sz w:val="28"/>
          <w:szCs w:val="28"/>
        </w:rPr>
        <w:t>,</w:t>
      </w:r>
      <w:r w:rsidR="00514F88" w:rsidRPr="00A13903">
        <w:rPr>
          <w:rFonts w:ascii="Arial" w:hAnsi="Arial" w:cs="Arial"/>
          <w:sz w:val="28"/>
          <w:szCs w:val="28"/>
        </w:rPr>
        <w:t xml:space="preserve"> «Женского журнала»</w:t>
      </w:r>
      <w:r w:rsidR="00F822BC" w:rsidRPr="00A13903">
        <w:rPr>
          <w:rFonts w:ascii="Arial" w:hAnsi="Arial" w:cs="Arial"/>
          <w:sz w:val="28"/>
          <w:szCs w:val="28"/>
        </w:rPr>
        <w:t>,</w:t>
      </w:r>
      <w:r w:rsidR="00514F88" w:rsidRPr="00A13903">
        <w:rPr>
          <w:rFonts w:ascii="Arial" w:hAnsi="Arial" w:cs="Arial"/>
          <w:sz w:val="28"/>
          <w:szCs w:val="28"/>
        </w:rPr>
        <w:t xml:space="preserve"> 1926-1930). Актуальность исследования обусловлена необходимостью изучения не включенной ранее в орбиту внимания ученых библиографической рекламы женских специализированных журналов. Основные методы исследования: историко-типологический, сравнительно-исторический, методы лингвистического и текстуального анализа, сплошного просмотра. Авторы выявляют значение библиографической рекламы на страницах «Журнала для хозяек» и «Женского журнала» в процессе</w:t>
      </w:r>
      <w:r w:rsidR="00C115B7">
        <w:rPr>
          <w:rFonts w:ascii="Arial" w:hAnsi="Arial" w:cs="Arial"/>
          <w:sz w:val="28"/>
          <w:szCs w:val="28"/>
        </w:rPr>
        <w:t xml:space="preserve"> трансформации ценностной парадигмы постреволюционной России,</w:t>
      </w:r>
      <w:r w:rsidR="00514F88" w:rsidRPr="00A13903">
        <w:rPr>
          <w:rFonts w:ascii="Arial" w:hAnsi="Arial" w:cs="Arial"/>
          <w:sz w:val="28"/>
          <w:szCs w:val="28"/>
        </w:rPr>
        <w:t xml:space="preserve"> переоценки старых и закрепления новых гендерных ролей женщины в советском обществе (жены, матери, хозяйки, работницы, общественницы). </w:t>
      </w:r>
      <w:bookmarkStart w:id="2" w:name="_Hlk87991953"/>
      <w:r w:rsidR="00514F88" w:rsidRPr="00A13903">
        <w:rPr>
          <w:rFonts w:ascii="Arial" w:hAnsi="Arial" w:cs="Arial"/>
          <w:color w:val="000000" w:themeColor="text1"/>
          <w:sz w:val="28"/>
          <w:szCs w:val="28"/>
        </w:rPr>
        <w:t xml:space="preserve">Использование в библиографической рекламе синкретичных по своей жанровой природе текстов актуализирует в «Журнале для хозяек» и «Женском журнале» как </w:t>
      </w:r>
      <w:r w:rsidR="00C55BC9" w:rsidRPr="00A13903">
        <w:rPr>
          <w:rFonts w:ascii="Arial" w:hAnsi="Arial" w:cs="Arial"/>
          <w:color w:val="000000" w:themeColor="text1"/>
          <w:sz w:val="28"/>
          <w:szCs w:val="28"/>
        </w:rPr>
        <w:t xml:space="preserve">жанры </w:t>
      </w:r>
      <w:r w:rsidR="00514F88" w:rsidRPr="00A13903">
        <w:rPr>
          <w:rFonts w:ascii="Arial" w:hAnsi="Arial" w:cs="Arial"/>
          <w:color w:val="000000" w:themeColor="text1"/>
          <w:sz w:val="28"/>
          <w:szCs w:val="28"/>
        </w:rPr>
        <w:t>книготорговой рекламы (аннотация, прейскурант), так и медиажанр</w:t>
      </w:r>
      <w:r w:rsidR="00C55BC9" w:rsidRPr="00A13903">
        <w:rPr>
          <w:rFonts w:ascii="Arial" w:hAnsi="Arial" w:cs="Arial"/>
          <w:color w:val="000000" w:themeColor="text1"/>
          <w:sz w:val="28"/>
          <w:szCs w:val="28"/>
        </w:rPr>
        <w:t>ы</w:t>
      </w:r>
      <w:r w:rsidR="00514F88" w:rsidRPr="00A13903">
        <w:rPr>
          <w:rFonts w:ascii="Arial" w:hAnsi="Arial" w:cs="Arial"/>
          <w:color w:val="000000" w:themeColor="text1"/>
          <w:sz w:val="28"/>
          <w:szCs w:val="28"/>
        </w:rPr>
        <w:t xml:space="preserve"> (мини-рецензия и рецензия, рекомендация и т.д.). </w:t>
      </w:r>
      <w:bookmarkEnd w:id="2"/>
      <w:r w:rsidR="00514F88" w:rsidRPr="00A13903">
        <w:rPr>
          <w:rFonts w:ascii="Arial" w:hAnsi="Arial" w:cs="Arial"/>
          <w:sz w:val="28"/>
        </w:rPr>
        <w:t>В качестве средств языковой суггестии в книжной рекламе специализированных журналов использовались сравнения, лексические повторы, превосходные степени прилагательных, призывы к действию и др. Универсальными приемами книжной рекламы становятся указание на уникальность книжной новинки, обещание подарка или выгоды, персонализация.</w:t>
      </w:r>
      <w:r w:rsidR="00514F88" w:rsidRPr="00A13903">
        <w:rPr>
          <w:rFonts w:ascii="Arial" w:hAnsi="Arial" w:cs="Arial"/>
          <w:sz w:val="28"/>
          <w:szCs w:val="28"/>
        </w:rPr>
        <w:t xml:space="preserve"> Поскольку стратегии, апробированные в </w:t>
      </w:r>
      <w:r w:rsidR="0073250A" w:rsidRPr="00A13903">
        <w:rPr>
          <w:rFonts w:ascii="Arial" w:hAnsi="Arial" w:cs="Arial"/>
          <w:sz w:val="28"/>
          <w:szCs w:val="28"/>
        </w:rPr>
        <w:t xml:space="preserve">библиографической </w:t>
      </w:r>
      <w:r w:rsidR="00514F88" w:rsidRPr="00A13903">
        <w:rPr>
          <w:rFonts w:ascii="Arial" w:hAnsi="Arial" w:cs="Arial"/>
          <w:sz w:val="28"/>
          <w:szCs w:val="28"/>
        </w:rPr>
        <w:t>рекламе эпохи НЭПа, активно развивались в последующий период, то полученные результаты можно использовать в дальнейшем при анализе</w:t>
      </w:r>
      <w:r w:rsidR="0050633A">
        <w:rPr>
          <w:rFonts w:ascii="Arial" w:hAnsi="Arial" w:cs="Arial"/>
          <w:sz w:val="28"/>
          <w:szCs w:val="28"/>
        </w:rPr>
        <w:t xml:space="preserve"> аксиологического контекста</w:t>
      </w:r>
      <w:r w:rsidR="00514F88" w:rsidRPr="00A13903">
        <w:rPr>
          <w:rFonts w:ascii="Arial" w:hAnsi="Arial" w:cs="Arial"/>
          <w:sz w:val="28"/>
          <w:szCs w:val="28"/>
        </w:rPr>
        <w:t xml:space="preserve"> советского рекламного дискурса.</w:t>
      </w:r>
    </w:p>
    <w:p w14:paraId="1673B684" w14:textId="2741045B" w:rsidR="00FD67FA" w:rsidRDefault="00FD67FA" w:rsidP="00514F88">
      <w:pPr>
        <w:spacing w:after="0" w:line="360" w:lineRule="auto"/>
        <w:contextualSpacing/>
        <w:jc w:val="both"/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</w:pPr>
    </w:p>
    <w:p w14:paraId="088C4D1F" w14:textId="6BCB8DFD" w:rsidR="008135AC" w:rsidRDefault="00FD67FA" w:rsidP="00A52D31">
      <w:pPr>
        <w:spacing w:after="0" w:line="360" w:lineRule="auto"/>
        <w:ind w:firstLine="709"/>
        <w:jc w:val="both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FD67FA">
        <w:rPr>
          <w:rStyle w:val="a3"/>
          <w:rFonts w:ascii="Arial" w:hAnsi="Arial" w:cs="Arial"/>
          <w:b/>
          <w:bCs/>
          <w:i/>
          <w:color w:val="000000" w:themeColor="text1"/>
          <w:sz w:val="28"/>
          <w:szCs w:val="28"/>
          <w:u w:val="none"/>
        </w:rPr>
        <w:lastRenderedPageBreak/>
        <w:t>Ключевые слова:</w:t>
      </w:r>
      <w:r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</w:rPr>
        <w:t xml:space="preserve"> </w:t>
      </w:r>
      <w:r w:rsidRPr="00FD67FA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история журналистики, женская периодика, «Журнал для хозяек», «Женский журнал»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, история рекламы, библиографическая реклама.</w:t>
      </w:r>
      <w:r w:rsidRPr="00FD67FA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 xml:space="preserve"> </w:t>
      </w:r>
    </w:p>
    <w:p w14:paraId="14B19006" w14:textId="77777777" w:rsidR="002C6D25" w:rsidRPr="001D50F8" w:rsidRDefault="002C6D25" w:rsidP="002C6D25">
      <w:pPr>
        <w:spacing w:after="0" w:line="360" w:lineRule="auto"/>
        <w:ind w:firstLine="709"/>
        <w:contextualSpacing/>
        <w:jc w:val="right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1D50F8">
        <w:rPr>
          <w:rFonts w:ascii="Arial" w:hAnsi="Arial" w:cs="Arial"/>
          <w:b/>
          <w:bCs/>
          <w:i/>
          <w:sz w:val="28"/>
          <w:szCs w:val="28"/>
        </w:rPr>
        <w:t>Е</w:t>
      </w:r>
      <w:r w:rsidRPr="001D50F8">
        <w:rPr>
          <w:rFonts w:ascii="Arial" w:hAnsi="Arial" w:cs="Arial"/>
          <w:b/>
          <w:bCs/>
          <w:i/>
          <w:sz w:val="28"/>
          <w:szCs w:val="28"/>
          <w:lang w:val="en-US"/>
        </w:rPr>
        <w:t>len</w:t>
      </w:r>
      <w:r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a </w:t>
      </w:r>
      <w:r w:rsidRPr="001D50F8">
        <w:rPr>
          <w:rFonts w:ascii="Arial" w:hAnsi="Arial" w:cs="Arial"/>
          <w:b/>
          <w:bCs/>
          <w:i/>
          <w:sz w:val="28"/>
          <w:szCs w:val="28"/>
          <w:lang w:val="en-US"/>
        </w:rPr>
        <w:t>Yu</w:t>
      </w:r>
      <w:r w:rsidRPr="00AF0056">
        <w:rPr>
          <w:rFonts w:ascii="Arial" w:hAnsi="Arial" w:cs="Arial"/>
          <w:b/>
          <w:bCs/>
          <w:i/>
          <w:sz w:val="28"/>
          <w:szCs w:val="28"/>
          <w:lang w:val="en-US"/>
        </w:rPr>
        <w:t>.</w:t>
      </w:r>
      <w:r w:rsidRPr="001D50F8">
        <w:rPr>
          <w:rFonts w:ascii="Arial" w:hAnsi="Arial" w:cs="Arial"/>
          <w:b/>
          <w:bCs/>
          <w:i/>
          <w:sz w:val="28"/>
          <w:szCs w:val="28"/>
          <w:lang w:val="en-US"/>
        </w:rPr>
        <w:t> Gordeeva</w:t>
      </w:r>
    </w:p>
    <w:p w14:paraId="7AEEEFB9" w14:textId="77777777" w:rsidR="002C6D25" w:rsidRDefault="002C6D25" w:rsidP="002C6D25">
      <w:pPr>
        <w:spacing w:after="0" w:line="360" w:lineRule="auto"/>
        <w:ind w:firstLine="709"/>
        <w:contextualSpacing/>
        <w:jc w:val="right"/>
        <w:rPr>
          <w:rFonts w:ascii="Arial" w:hAnsi="Arial" w:cs="Arial"/>
          <w:sz w:val="28"/>
          <w:szCs w:val="28"/>
          <w:lang w:val="en-US"/>
        </w:rPr>
      </w:pPr>
      <w:r w:rsidRPr="001D50F8">
        <w:rPr>
          <w:rFonts w:ascii="Arial" w:hAnsi="Arial" w:cs="Arial"/>
          <w:sz w:val="28"/>
          <w:szCs w:val="28"/>
          <w:lang w:val="en-US"/>
        </w:rPr>
        <w:t xml:space="preserve">National Research Lobachevsky </w:t>
      </w:r>
    </w:p>
    <w:p w14:paraId="3B6F793A" w14:textId="77777777" w:rsidR="002C6D25" w:rsidRPr="001D50F8" w:rsidRDefault="002C6D25" w:rsidP="002C6D25">
      <w:pPr>
        <w:spacing w:after="0" w:line="360" w:lineRule="auto"/>
        <w:ind w:firstLine="709"/>
        <w:contextualSpacing/>
        <w:jc w:val="right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1D50F8">
        <w:rPr>
          <w:rFonts w:ascii="Arial" w:hAnsi="Arial" w:cs="Arial"/>
          <w:sz w:val="28"/>
          <w:szCs w:val="28"/>
          <w:lang w:val="en-US"/>
        </w:rPr>
        <w:t>State University of Nizhny Novgorod</w:t>
      </w:r>
      <w:r w:rsidRPr="001D50F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</w:p>
    <w:p w14:paraId="3E8A8B00" w14:textId="77777777" w:rsidR="002C6D25" w:rsidRPr="001D50F8" w:rsidRDefault="002C6D25" w:rsidP="002C6D25">
      <w:pPr>
        <w:pStyle w:val="a4"/>
        <w:spacing w:line="360" w:lineRule="auto"/>
        <w:ind w:firstLine="709"/>
        <w:contextualSpacing/>
        <w:jc w:val="right"/>
        <w:rPr>
          <w:rFonts w:ascii="Arial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r w:rsidRPr="001D50F8">
        <w:rPr>
          <w:rFonts w:ascii="Arial" w:hAnsi="Arial" w:cs="Arial"/>
          <w:sz w:val="28"/>
          <w:szCs w:val="28"/>
          <w:lang w:val="en-US"/>
        </w:rPr>
        <w:t>Nizhny Novgorod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1D50F8">
        <w:rPr>
          <w:rFonts w:ascii="Arial" w:hAnsi="Arial" w:cs="Arial"/>
          <w:sz w:val="28"/>
          <w:szCs w:val="28"/>
          <w:lang w:val="en-US"/>
        </w:rPr>
        <w:t>Russia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14:paraId="64034C2D" w14:textId="77777777" w:rsidR="002C6D25" w:rsidRPr="001D50F8" w:rsidRDefault="002C6D25" w:rsidP="002C6D25">
      <w:pPr>
        <w:spacing w:after="0" w:line="360" w:lineRule="auto"/>
        <w:ind w:firstLine="709"/>
        <w:contextualSpacing/>
        <w:jc w:val="right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8135AC">
        <w:rPr>
          <w:rFonts w:ascii="Arial" w:hAnsi="Arial" w:cs="Arial"/>
          <w:i/>
          <w:iCs/>
          <w:sz w:val="28"/>
          <w:szCs w:val="28"/>
          <w:lang w:val="en-US"/>
        </w:rPr>
        <w:t>ORCID</w:t>
      </w:r>
      <w:r w:rsidRPr="001D50F8">
        <w:rPr>
          <w:rFonts w:ascii="Arial" w:hAnsi="Arial" w:cs="Arial"/>
          <w:i/>
          <w:iCs/>
          <w:sz w:val="28"/>
          <w:szCs w:val="28"/>
          <w:lang w:val="en-US"/>
        </w:rPr>
        <w:t xml:space="preserve"> 0000-0003-2313-619</w:t>
      </w:r>
      <w:r w:rsidRPr="008135AC">
        <w:rPr>
          <w:rFonts w:ascii="Arial" w:hAnsi="Arial" w:cs="Arial"/>
          <w:i/>
          <w:iCs/>
          <w:sz w:val="28"/>
          <w:szCs w:val="28"/>
          <w:lang w:val="en-US"/>
        </w:rPr>
        <w:t>x</w:t>
      </w:r>
      <w:r w:rsidRPr="001D50F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</w:t>
      </w:r>
    </w:p>
    <w:p w14:paraId="6D8E37A2" w14:textId="77777777" w:rsidR="002C6D25" w:rsidRDefault="002C6D25" w:rsidP="002C6D25">
      <w:pPr>
        <w:spacing w:after="0" w:line="360" w:lineRule="auto"/>
        <w:ind w:firstLine="709"/>
        <w:contextualSpacing/>
        <w:jc w:val="right"/>
        <w:rPr>
          <w:rStyle w:val="a3"/>
          <w:rFonts w:ascii="Arial" w:hAnsi="Arial" w:cs="Arial"/>
          <w:i/>
          <w:iCs/>
          <w:color w:val="auto"/>
          <w:sz w:val="28"/>
          <w:szCs w:val="28"/>
          <w:u w:val="none"/>
          <w:lang w:val="en-US"/>
        </w:rPr>
      </w:pP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e</w:t>
      </w:r>
      <w:r w:rsidRPr="00AF005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-</w:t>
      </w: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mail</w:t>
      </w:r>
      <w:r w:rsidRPr="00AF005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: </w:t>
      </w:r>
      <w:hyperlink r:id="rId10" w:history="1">
        <w:r w:rsidRPr="008135AC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Elgord</w:t>
        </w:r>
        <w:r w:rsidRPr="00AF0056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1@</w:t>
        </w:r>
        <w:r w:rsidRPr="008135AC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yandex</w:t>
        </w:r>
        <w:r w:rsidRPr="00AF0056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.</w:t>
        </w:r>
        <w:r w:rsidRPr="008135AC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03F9212A" w14:textId="77777777" w:rsidR="002C6D25" w:rsidRDefault="002C6D25" w:rsidP="002C6D25">
      <w:pPr>
        <w:spacing w:after="0" w:line="360" w:lineRule="auto"/>
        <w:ind w:firstLine="709"/>
        <w:contextualSpacing/>
        <w:jc w:val="right"/>
        <w:rPr>
          <w:rStyle w:val="a3"/>
          <w:rFonts w:ascii="Arial" w:hAnsi="Arial" w:cs="Arial"/>
          <w:i/>
          <w:iCs/>
          <w:color w:val="auto"/>
          <w:sz w:val="28"/>
          <w:szCs w:val="28"/>
          <w:u w:val="none"/>
          <w:lang w:val="en-US"/>
        </w:rPr>
      </w:pPr>
    </w:p>
    <w:p w14:paraId="0779FD89" w14:textId="77777777" w:rsidR="002C6D25" w:rsidRDefault="002C6D25" w:rsidP="002C6D25">
      <w:pPr>
        <w:spacing w:after="0" w:line="360" w:lineRule="auto"/>
        <w:ind w:firstLine="708"/>
        <w:jc w:val="right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1D50F8">
        <w:rPr>
          <w:rFonts w:ascii="Arial" w:hAnsi="Arial" w:cs="Arial"/>
          <w:b/>
          <w:bCs/>
          <w:i/>
          <w:sz w:val="28"/>
          <w:szCs w:val="28"/>
          <w:lang w:val="en-US"/>
        </w:rPr>
        <w:t>Svetlana A</w:t>
      </w:r>
      <w:r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. </w:t>
      </w:r>
      <w:r w:rsidRPr="001D50F8">
        <w:rPr>
          <w:rFonts w:ascii="Arial" w:hAnsi="Arial" w:cs="Arial"/>
          <w:b/>
          <w:bCs/>
          <w:i/>
          <w:sz w:val="28"/>
          <w:szCs w:val="28"/>
          <w:lang w:val="en-US"/>
        </w:rPr>
        <w:t>Malutina</w:t>
      </w:r>
    </w:p>
    <w:p w14:paraId="6E0029DD" w14:textId="77777777" w:rsidR="002C6D25" w:rsidRDefault="002C6D25" w:rsidP="002C6D25">
      <w:pPr>
        <w:spacing w:after="0" w:line="360" w:lineRule="auto"/>
        <w:ind w:firstLine="709"/>
        <w:contextualSpacing/>
        <w:jc w:val="right"/>
        <w:rPr>
          <w:rFonts w:ascii="Arial" w:hAnsi="Arial" w:cs="Arial"/>
          <w:sz w:val="28"/>
          <w:szCs w:val="28"/>
          <w:lang w:val="en-US"/>
        </w:rPr>
      </w:pPr>
      <w:r w:rsidRPr="001D50F8">
        <w:rPr>
          <w:rFonts w:ascii="Arial" w:hAnsi="Arial" w:cs="Arial"/>
          <w:sz w:val="28"/>
          <w:szCs w:val="28"/>
          <w:lang w:val="en-US"/>
        </w:rPr>
        <w:t xml:space="preserve">National Research Lobachevsky </w:t>
      </w:r>
    </w:p>
    <w:p w14:paraId="1752ECDD" w14:textId="77777777" w:rsidR="002C6D25" w:rsidRPr="001D50F8" w:rsidRDefault="002C6D25" w:rsidP="002C6D25">
      <w:pPr>
        <w:spacing w:after="0" w:line="360" w:lineRule="auto"/>
        <w:ind w:firstLine="709"/>
        <w:contextualSpacing/>
        <w:jc w:val="right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1D50F8">
        <w:rPr>
          <w:rFonts w:ascii="Arial" w:hAnsi="Arial" w:cs="Arial"/>
          <w:sz w:val="28"/>
          <w:szCs w:val="28"/>
          <w:lang w:val="en-US"/>
        </w:rPr>
        <w:t>State University of Nizhny Novgorod</w:t>
      </w:r>
      <w:r w:rsidRPr="001D50F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</w:p>
    <w:p w14:paraId="63558B36" w14:textId="77777777" w:rsidR="002C6D25" w:rsidRDefault="002C6D25" w:rsidP="002C6D25">
      <w:pPr>
        <w:pStyle w:val="a4"/>
        <w:spacing w:line="360" w:lineRule="auto"/>
        <w:ind w:firstLine="709"/>
        <w:contextualSpacing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r w:rsidRPr="001D50F8">
        <w:rPr>
          <w:rFonts w:ascii="Arial" w:hAnsi="Arial" w:cs="Arial"/>
          <w:sz w:val="28"/>
          <w:szCs w:val="28"/>
          <w:lang w:val="en-US"/>
        </w:rPr>
        <w:t>Nizhny Novgorod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1D50F8">
        <w:rPr>
          <w:rFonts w:ascii="Arial" w:hAnsi="Arial" w:cs="Arial"/>
          <w:sz w:val="28"/>
          <w:szCs w:val="28"/>
          <w:lang w:val="en-US"/>
        </w:rPr>
        <w:t>Russia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14:paraId="63CA87E8" w14:textId="77777777" w:rsidR="002C6D25" w:rsidRPr="002A4123" w:rsidRDefault="002C6D25" w:rsidP="002C6D25">
      <w:pPr>
        <w:spacing w:after="0" w:line="360" w:lineRule="auto"/>
        <w:ind w:firstLine="709"/>
        <w:jc w:val="right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8C4BA3">
        <w:rPr>
          <w:rFonts w:ascii="Arial" w:hAnsi="Arial" w:cs="Arial"/>
          <w:i/>
          <w:iCs/>
          <w:sz w:val="28"/>
          <w:szCs w:val="28"/>
          <w:lang w:val="en-US"/>
        </w:rPr>
        <w:t>ORCID</w:t>
      </w:r>
      <w:r w:rsidRPr="002A4123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2A4123">
        <w:rPr>
          <w:rStyle w:val="a9"/>
          <w:rFonts w:ascii="Arial" w:hAnsi="Arial" w:cs="Arial"/>
          <w:i/>
          <w:color w:val="000000"/>
          <w:spacing w:val="8"/>
          <w:sz w:val="28"/>
          <w:szCs w:val="36"/>
          <w:shd w:val="clear" w:color="auto" w:fill="FFFFFF"/>
          <w:lang w:val="en-US"/>
        </w:rPr>
        <w:t>0000-0003-2194-3983</w:t>
      </w:r>
    </w:p>
    <w:p w14:paraId="6BCCC1B2" w14:textId="77777777" w:rsidR="002C6D25" w:rsidRDefault="002C6D25" w:rsidP="002C6D25">
      <w:pPr>
        <w:spacing w:line="360" w:lineRule="auto"/>
        <w:jc w:val="right"/>
        <w:rPr>
          <w:rStyle w:val="a3"/>
          <w:rFonts w:ascii="Arial" w:hAnsi="Arial" w:cs="Arial"/>
          <w:i/>
          <w:color w:val="000000" w:themeColor="text1"/>
          <w:sz w:val="28"/>
          <w:szCs w:val="28"/>
          <w:u w:val="none"/>
          <w:lang w:val="en-US"/>
        </w:rPr>
      </w:pP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e</w:t>
      </w:r>
      <w:r w:rsidRPr="00C43EC1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-</w:t>
      </w:r>
      <w:r w:rsidRPr="008135AC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mail</w:t>
      </w:r>
      <w:r w:rsidRPr="00C43EC1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:</w:t>
      </w:r>
      <w:r w:rsidRPr="00C43EC1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svetl</w:t>
        </w:r>
        <w:r w:rsidRPr="00C43EC1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.</w:t>
        </w:r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malutina</w:t>
        </w:r>
        <w:r w:rsidRPr="00C43EC1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@</w:t>
        </w:r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C43EC1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.</w:t>
        </w:r>
        <w:r w:rsidRPr="008135AC">
          <w:rPr>
            <w:rStyle w:val="a3"/>
            <w:rFonts w:ascii="Arial" w:hAnsi="Arial" w:cs="Arial"/>
            <w:i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14:paraId="292FB184" w14:textId="77777777" w:rsidR="002C6D25" w:rsidRDefault="002C6D25" w:rsidP="002C6D25">
      <w:pPr>
        <w:spacing w:after="0" w:line="360" w:lineRule="auto"/>
        <w:contextualSpacing/>
        <w:jc w:val="both"/>
        <w:rPr>
          <w:rFonts w:ascii="Arial" w:hAnsi="Arial" w:cs="Arial"/>
          <w:iCs/>
          <w:sz w:val="28"/>
          <w:szCs w:val="28"/>
          <w:lang w:val="en-US"/>
        </w:rPr>
      </w:pPr>
      <w:r w:rsidRPr="00AF0056">
        <w:rPr>
          <w:rFonts w:ascii="Arial" w:hAnsi="Arial" w:cs="Arial"/>
          <w:iCs/>
          <w:sz w:val="28"/>
          <w:szCs w:val="28"/>
          <w:lang w:val="en-US"/>
        </w:rPr>
        <w:t xml:space="preserve">Gordeeva </w:t>
      </w:r>
      <w:r w:rsidRPr="00AF0056">
        <w:rPr>
          <w:rFonts w:ascii="Arial" w:hAnsi="Arial" w:cs="Arial"/>
          <w:iCs/>
          <w:sz w:val="28"/>
          <w:szCs w:val="28"/>
        </w:rPr>
        <w:t>Е</w:t>
      </w:r>
      <w:r w:rsidRPr="00AF0056">
        <w:rPr>
          <w:rFonts w:ascii="Arial" w:hAnsi="Arial" w:cs="Arial"/>
          <w:iCs/>
          <w:sz w:val="28"/>
          <w:szCs w:val="28"/>
          <w:lang w:val="en-US"/>
        </w:rPr>
        <w:t xml:space="preserve">.Yu. – </w:t>
      </w:r>
      <w:r>
        <w:rPr>
          <w:rFonts w:ascii="Arial" w:hAnsi="Arial" w:cs="Arial"/>
          <w:iCs/>
          <w:sz w:val="28"/>
          <w:szCs w:val="28"/>
          <w:lang w:val="en-US"/>
        </w:rPr>
        <w:t xml:space="preserve">the main author, developed </w:t>
      </w:r>
      <w:r w:rsidRPr="00D84758">
        <w:rPr>
          <w:rFonts w:ascii="Arial" w:hAnsi="Arial" w:cs="Arial"/>
          <w:iCs/>
          <w:sz w:val="28"/>
          <w:szCs w:val="28"/>
          <w:lang w:val="en-US"/>
        </w:rPr>
        <w:t xml:space="preserve">the concept of the </w:t>
      </w:r>
      <w:r>
        <w:rPr>
          <w:rFonts w:ascii="Arial" w:hAnsi="Arial" w:cs="Arial"/>
          <w:iCs/>
          <w:sz w:val="28"/>
          <w:szCs w:val="28"/>
          <w:lang w:val="en-US"/>
        </w:rPr>
        <w:t>research</w:t>
      </w:r>
      <w:r w:rsidRPr="00D84758">
        <w:rPr>
          <w:rFonts w:ascii="Arial" w:hAnsi="Arial" w:cs="Arial"/>
          <w:iCs/>
          <w:sz w:val="28"/>
          <w:szCs w:val="28"/>
          <w:lang w:val="en-US"/>
        </w:rPr>
        <w:t>,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formulated conclusions and summarized the </w:t>
      </w:r>
      <w:r w:rsidRPr="00D84758">
        <w:rPr>
          <w:rFonts w:ascii="Arial" w:hAnsi="Arial" w:cs="Arial"/>
          <w:iCs/>
          <w:sz w:val="28"/>
          <w:szCs w:val="28"/>
          <w:lang w:val="en-US"/>
        </w:rPr>
        <w:t xml:space="preserve">results of the </w:t>
      </w:r>
      <w:r>
        <w:rPr>
          <w:rFonts w:ascii="Arial" w:hAnsi="Arial" w:cs="Arial"/>
          <w:iCs/>
          <w:sz w:val="28"/>
          <w:szCs w:val="28"/>
          <w:lang w:val="en-US"/>
        </w:rPr>
        <w:t>research</w:t>
      </w:r>
      <w:r w:rsidRPr="00D84758">
        <w:rPr>
          <w:rFonts w:ascii="Arial" w:hAnsi="Arial" w:cs="Arial"/>
          <w:iCs/>
          <w:sz w:val="28"/>
          <w:szCs w:val="28"/>
          <w:lang w:val="en-US"/>
        </w:rPr>
        <w:t>.</w:t>
      </w:r>
    </w:p>
    <w:p w14:paraId="25B9E581" w14:textId="4D4A7224" w:rsidR="002C6D25" w:rsidRDefault="002C6D25" w:rsidP="002C6D25">
      <w:pPr>
        <w:spacing w:after="0" w:line="360" w:lineRule="auto"/>
        <w:contextualSpacing/>
        <w:jc w:val="both"/>
        <w:rPr>
          <w:rFonts w:ascii="Arial" w:hAnsi="Arial" w:cs="Arial"/>
          <w:iCs/>
          <w:sz w:val="28"/>
          <w:szCs w:val="28"/>
          <w:lang w:val="en-US"/>
        </w:rPr>
      </w:pPr>
      <w:r w:rsidRPr="00AF0056">
        <w:rPr>
          <w:rFonts w:ascii="Arial" w:hAnsi="Arial" w:cs="Arial"/>
          <w:iCs/>
          <w:sz w:val="28"/>
          <w:szCs w:val="28"/>
          <w:lang w:val="en-US"/>
        </w:rPr>
        <w:t>Malutina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AF0056">
        <w:rPr>
          <w:rFonts w:ascii="Arial" w:hAnsi="Arial" w:cs="Arial"/>
          <w:iCs/>
          <w:sz w:val="28"/>
          <w:szCs w:val="28"/>
          <w:lang w:val="en-US"/>
        </w:rPr>
        <w:t xml:space="preserve">S.A. </w:t>
      </w:r>
      <w:r>
        <w:rPr>
          <w:rFonts w:ascii="Arial" w:hAnsi="Arial" w:cs="Arial"/>
          <w:iCs/>
          <w:sz w:val="28"/>
          <w:szCs w:val="28"/>
          <w:lang w:val="en-US"/>
        </w:rPr>
        <w:t>– collected, analyzed and systematized empirical</w:t>
      </w:r>
      <w:r w:rsidRPr="00D84758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>
        <w:rPr>
          <w:rFonts w:ascii="Arial" w:hAnsi="Arial" w:cs="Arial"/>
          <w:iCs/>
          <w:sz w:val="28"/>
          <w:szCs w:val="28"/>
          <w:lang w:val="en-US"/>
        </w:rPr>
        <w:t>material</w:t>
      </w:r>
      <w:r w:rsidRPr="00D84758">
        <w:rPr>
          <w:rFonts w:ascii="Arial" w:hAnsi="Arial" w:cs="Arial"/>
          <w:iCs/>
          <w:sz w:val="28"/>
          <w:szCs w:val="28"/>
          <w:lang w:val="en-US"/>
        </w:rPr>
        <w:t xml:space="preserve"> for the research</w:t>
      </w:r>
      <w:r>
        <w:rPr>
          <w:rFonts w:ascii="Arial" w:hAnsi="Arial" w:cs="Arial"/>
          <w:iCs/>
          <w:sz w:val="28"/>
          <w:szCs w:val="28"/>
          <w:lang w:val="en-US"/>
        </w:rPr>
        <w:t>.</w:t>
      </w:r>
      <w:r w:rsidRPr="00AF0056">
        <w:rPr>
          <w:rFonts w:ascii="Arial" w:hAnsi="Arial" w:cs="Arial"/>
          <w:iCs/>
          <w:sz w:val="28"/>
          <w:szCs w:val="28"/>
          <w:lang w:val="en-US"/>
        </w:rPr>
        <w:t> </w:t>
      </w:r>
    </w:p>
    <w:p w14:paraId="3C09BE7F" w14:textId="77777777" w:rsidR="002C6D25" w:rsidRDefault="002C6D25" w:rsidP="002C6D25">
      <w:pPr>
        <w:spacing w:after="0" w:line="360" w:lineRule="auto"/>
        <w:contextualSpacing/>
        <w:jc w:val="both"/>
        <w:rPr>
          <w:rFonts w:ascii="Arial" w:hAnsi="Arial" w:cs="Arial"/>
          <w:iCs/>
          <w:sz w:val="28"/>
          <w:szCs w:val="28"/>
          <w:lang w:val="en-US"/>
        </w:rPr>
      </w:pPr>
    </w:p>
    <w:p w14:paraId="3CC03426" w14:textId="77777777" w:rsidR="0008016D" w:rsidRDefault="0008016D" w:rsidP="00534EA8">
      <w:pPr>
        <w:spacing w:after="0" w:line="360" w:lineRule="auto"/>
        <w:contextualSpacing/>
        <w:jc w:val="center"/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</w:pPr>
      <w:r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>F</w:t>
      </w:r>
      <w:r w:rsidR="00534EA8" w:rsidRPr="00534EA8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 xml:space="preserve">amily </w:t>
      </w:r>
      <w:r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 xml:space="preserve">values </w:t>
      </w:r>
      <w:r w:rsidR="00534EA8" w:rsidRPr="00534EA8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 xml:space="preserve">in </w:t>
      </w:r>
      <w:r w:rsidR="00534EA8" w:rsidRPr="00534EA8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>advertising discourse</w:t>
      </w:r>
      <w:r w:rsidR="00534EA8" w:rsidRPr="00534EA8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 xml:space="preserve"> </w:t>
      </w:r>
    </w:p>
    <w:p w14:paraId="0E383E75" w14:textId="4E3E07DB" w:rsidR="00174EBE" w:rsidRDefault="00534EA8" w:rsidP="00534EA8">
      <w:pPr>
        <w:spacing w:after="0" w:line="360" w:lineRule="auto"/>
        <w:contextualSpacing/>
        <w:jc w:val="center"/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</w:pPr>
      <w:r w:rsidRPr="00534EA8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>of</w:t>
      </w:r>
      <w:r w:rsidRPr="00534EA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="002C6D25" w:rsidRPr="00534EA8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 xml:space="preserve">women’s periodicals of the NEP </w:t>
      </w:r>
      <w:r w:rsidR="00D75423"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>era</w:t>
      </w:r>
    </w:p>
    <w:p w14:paraId="62717C47" w14:textId="51D96A20" w:rsidR="00174EBE" w:rsidRDefault="002C6D25" w:rsidP="00174EBE">
      <w:pPr>
        <w:spacing w:after="0" w:line="360" w:lineRule="auto"/>
        <w:ind w:firstLine="708"/>
        <w:contextualSpacing/>
        <w:jc w:val="both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</w:pPr>
      <w:r>
        <w:rPr>
          <w:rStyle w:val="a3"/>
          <w:rFonts w:ascii="Arial" w:hAnsi="Arial" w:cs="Arial"/>
          <w:b/>
          <w:bCs/>
          <w:iCs/>
          <w:color w:val="000000" w:themeColor="text1"/>
          <w:sz w:val="28"/>
          <w:szCs w:val="28"/>
          <w:u w:val="none"/>
          <w:lang w:val="en-US"/>
        </w:rPr>
        <w:t xml:space="preserve">Summary. </w:t>
      </w:r>
      <w:r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The aim of this </w:t>
      </w:r>
      <w:r w:rsidRPr="00F63422">
        <w:rPr>
          <w:rFonts w:ascii="Arial" w:hAnsi="Arial" w:cs="Arial"/>
          <w:iCs/>
          <w:sz w:val="28"/>
          <w:szCs w:val="28"/>
          <w:lang w:val="en-US"/>
        </w:rPr>
        <w:t xml:space="preserve">research is to </w:t>
      </w:r>
      <w:r w:rsidR="00F63422" w:rsidRPr="00F63422">
        <w:rPr>
          <w:rFonts w:ascii="Arial" w:hAnsi="Arial" w:cs="Arial"/>
          <w:iCs/>
          <w:sz w:val="28"/>
          <w:szCs w:val="28"/>
          <w:lang w:val="en-US"/>
        </w:rPr>
        <w:t>identify the value</w:t>
      </w:r>
      <w:r w:rsidR="00820081">
        <w:rPr>
          <w:rFonts w:ascii="Arial" w:hAnsi="Arial" w:cs="Arial"/>
          <w:iCs/>
          <w:sz w:val="28"/>
          <w:szCs w:val="28"/>
          <w:lang w:val="en-US"/>
        </w:rPr>
        <w:t>s</w:t>
      </w:r>
      <w:r w:rsidR="00F63422" w:rsidRPr="00F63422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of</w:t>
      </w:r>
      <w:r w:rsidR="008C5F5A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a</w:t>
      </w:r>
      <w:r w:rsidR="00F63422"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="00F63422"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family and society</w:t>
      </w:r>
      <w:r w:rsidR="00F63422"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, reflected in</w:t>
      </w:r>
      <w:r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advertising discourse including bibliographic advertisement on the pages of women’s periodicals of the NEP</w:t>
      </w:r>
      <w:r w:rsid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era</w:t>
      </w:r>
      <w:r w:rsidRPr="00F63422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.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New empirical material is introduced into scientific circulation: texts of traditional and editorial book advertisement of non-state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periodicals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for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women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BE7AE9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(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“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Magazine for housewives</w:t>
      </w:r>
      <w:r w:rsidRPr="00FB7C8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”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, 1922-1926, “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Women’s magazine</w:t>
      </w:r>
      <w:r w:rsidRPr="00FB7C8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”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, 1926-1930).</w:t>
      </w:r>
      <w:r w:rsidRPr="009C28AA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The relevance of the </w:t>
      </w:r>
      <w:r>
        <w:rPr>
          <w:rFonts w:ascii="Arial" w:hAnsi="Arial" w:cs="Arial"/>
          <w:iCs/>
          <w:sz w:val="28"/>
          <w:szCs w:val="28"/>
          <w:lang w:val="en-US"/>
        </w:rPr>
        <w:t xml:space="preserve">research is due to the </w:t>
      </w:r>
      <w:r w:rsidRPr="00D84758">
        <w:rPr>
          <w:rFonts w:ascii="Arial" w:hAnsi="Arial" w:cs="Arial"/>
          <w:iCs/>
          <w:sz w:val="28"/>
          <w:szCs w:val="28"/>
          <w:lang w:val="en-US"/>
        </w:rPr>
        <w:lastRenderedPageBreak/>
        <w:t>necessity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Pr="00D84758">
        <w:rPr>
          <w:rFonts w:ascii="Arial" w:hAnsi="Arial" w:cs="Arial"/>
          <w:iCs/>
          <w:sz w:val="28"/>
          <w:szCs w:val="28"/>
          <w:lang w:val="en-US"/>
        </w:rPr>
        <w:t>of studying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bibliographic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advertisement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in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women’s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specialized </w:t>
      </w:r>
      <w:r w:rsidRPr="009C28AA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magazine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s, which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has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not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been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included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previously in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the orbit of scientific interest.</w:t>
      </w:r>
      <w:r w:rsidRPr="00151FD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The basic research methods are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historical and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typological, comparative</w:t>
      </w:r>
      <w:r w:rsidRPr="00151FD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historical, methods of linguistic and textual analysis, entire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overview.</w:t>
      </w:r>
      <w:r w:rsidRPr="00251B54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D55E4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The authors reveal the importance of bibliographic advertisement on the pages of “Magazine for housewives” and “Women’s magazine” in process of</w:t>
      </w:r>
      <w:r w:rsidR="00D55E4F" w:rsidRPr="00D55E4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transformation of</w:t>
      </w:r>
      <w:r w:rsidR="00D55E4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the</w:t>
      </w:r>
      <w:r w:rsidR="00D55E4F" w:rsidRPr="00D55E4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value paradigm in post-revolutionary Russia,</w:t>
      </w:r>
      <w:r w:rsidRPr="00D55E4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reconsideration of the old and consolidation of the new gender roles of a woman in Soviet society </w:t>
      </w:r>
      <w:r w:rsidRPr="00D55E4F">
        <w:rPr>
          <w:rFonts w:ascii="Arial" w:hAnsi="Arial" w:cs="Arial"/>
          <w:sz w:val="28"/>
          <w:szCs w:val="28"/>
          <w:lang w:val="en-US"/>
        </w:rPr>
        <w:t xml:space="preserve">(the wife, the mother, the </w:t>
      </w:r>
      <w:r w:rsidRPr="00D55E4F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housewife,</w:t>
      </w:r>
      <w:r w:rsidRPr="00D55E4F">
        <w:rPr>
          <w:rFonts w:ascii="Arial" w:hAnsi="Arial" w:cs="Arial"/>
          <w:sz w:val="28"/>
          <w:szCs w:val="28"/>
          <w:lang w:val="en-US"/>
        </w:rPr>
        <w:t xml:space="preserve"> the worker, the social activist).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Using syncretic of their genre nature texts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on the pages of </w:t>
      </w:r>
      <w:r w:rsidR="00FB7C8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“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Magazine for housewives</w:t>
      </w:r>
      <w:r w:rsidRPr="00FB7C8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”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and “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Women’s magazine</w:t>
      </w:r>
      <w:r w:rsidRPr="00FB7C8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”</w:t>
      </w:r>
      <w:r w:rsidRPr="00FD35D1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actualizes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g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enres of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bookselling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advertisement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(annotation, price list)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as well as m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edia genres (mini-review and review, recommendation, etc.).</w:t>
      </w:r>
      <w:r w:rsidRPr="00B709B7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Comparisons, lexical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repetitions,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superlatives of adjectives, calls to action, etc. were used as means of language suggestion in book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advertisement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in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specialized </w:t>
      </w:r>
      <w:r w:rsidRPr="009C28AA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magazine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s.</w:t>
      </w:r>
      <w:r w:rsidRPr="00B709B7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Indication of the uniqueness of a book novelty, promise of a gift or </w:t>
      </w:r>
      <w:r w:rsidRPr="00D84758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a 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benefit and personalization are becoming the universal methods of book </w:t>
      </w:r>
      <w:r w:rsidRPr="009F197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advertisement</w:t>
      </w: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. </w:t>
      </w:r>
      <w:r w:rsidRPr="001E22F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>Since the strategies tested in bibliographic advertisement of the NEP era were actively developed in the subsequent period, our results can be used in future analysis</w:t>
      </w:r>
      <w:r w:rsidR="001E22F6" w:rsidRPr="001E22F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of axiological context</w:t>
      </w:r>
      <w:r w:rsidRPr="001E22F6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  <w:lang w:val="en-US"/>
        </w:rPr>
        <w:t xml:space="preserve"> of the Soviet advertising discourse.</w:t>
      </w:r>
    </w:p>
    <w:p w14:paraId="3D8F0558" w14:textId="0437B657" w:rsidR="008135AC" w:rsidRDefault="002C6D25" w:rsidP="00174EB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B08BD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Keywords</w:t>
      </w:r>
      <w:r w:rsidRPr="00CB08BD">
        <w:rPr>
          <w:rFonts w:ascii="Arial" w:hAnsi="Arial" w:cs="Arial"/>
          <w:sz w:val="28"/>
          <w:szCs w:val="28"/>
          <w:lang w:val="en-US"/>
        </w:rPr>
        <w:t xml:space="preserve">: history of </w:t>
      </w:r>
      <w:r>
        <w:rPr>
          <w:rFonts w:ascii="Arial" w:hAnsi="Arial" w:cs="Arial"/>
          <w:sz w:val="28"/>
          <w:szCs w:val="28"/>
          <w:lang w:val="en-US"/>
        </w:rPr>
        <w:t xml:space="preserve">journalism, </w:t>
      </w:r>
      <w:r w:rsidRPr="00CB08BD">
        <w:rPr>
          <w:rFonts w:ascii="Arial" w:hAnsi="Arial" w:cs="Arial"/>
          <w:sz w:val="28"/>
          <w:szCs w:val="28"/>
          <w:lang w:val="en-US"/>
        </w:rPr>
        <w:t>women’s periodicals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CB08BD">
        <w:rPr>
          <w:rFonts w:ascii="Arial" w:hAnsi="Arial" w:cs="Arial"/>
          <w:sz w:val="28"/>
          <w:szCs w:val="28"/>
          <w:lang w:val="en-US"/>
        </w:rPr>
        <w:t>“</w:t>
      </w:r>
      <w:r w:rsidRPr="00CB08BD">
        <w:rPr>
          <w:rStyle w:val="a3"/>
          <w:rFonts w:ascii="Arial" w:hAnsi="Arial" w:cs="Arial"/>
          <w:color w:val="000000" w:themeColor="text1"/>
          <w:sz w:val="28"/>
          <w:szCs w:val="28"/>
          <w:u w:val="none"/>
          <w:lang w:val="en-US"/>
        </w:rPr>
        <w:t>Magazine for housewives”, “Women’s magazine”</w:t>
      </w:r>
      <w:r>
        <w:rPr>
          <w:rStyle w:val="a3"/>
          <w:rFonts w:ascii="Arial" w:hAnsi="Arial" w:cs="Arial"/>
          <w:color w:val="000000" w:themeColor="text1"/>
          <w:sz w:val="28"/>
          <w:szCs w:val="28"/>
          <w:u w:val="none"/>
          <w:lang w:val="en-US"/>
        </w:rPr>
        <w:t>,</w:t>
      </w:r>
      <w:r w:rsidRPr="00CB08BD">
        <w:rPr>
          <w:rFonts w:ascii="Arial" w:hAnsi="Arial" w:cs="Arial"/>
          <w:sz w:val="28"/>
          <w:szCs w:val="28"/>
          <w:lang w:val="en-US"/>
        </w:rPr>
        <w:t xml:space="preserve"> history of advertisement, book advertisement</w:t>
      </w:r>
      <w:bookmarkEnd w:id="1"/>
      <w:r w:rsidR="00174EBE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685AD143" w14:textId="77777777" w:rsidR="00174EBE" w:rsidRPr="00174EBE" w:rsidRDefault="00174EBE" w:rsidP="00174EB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02E157DB" w14:textId="19E48450" w:rsidR="00CE4D01" w:rsidRDefault="00C03F80" w:rsidP="00D3327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03F80">
        <w:rPr>
          <w:rFonts w:ascii="Arial" w:hAnsi="Arial" w:cs="Arial"/>
          <w:b/>
          <w:bCs/>
          <w:color w:val="000000" w:themeColor="text1"/>
          <w:sz w:val="28"/>
          <w:szCs w:val="28"/>
        </w:rPr>
        <w:t>Введение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451E2">
        <w:rPr>
          <w:rFonts w:ascii="Arial" w:hAnsi="Arial" w:cs="Arial"/>
          <w:color w:val="000000" w:themeColor="text1"/>
          <w:sz w:val="28"/>
          <w:szCs w:val="28"/>
        </w:rPr>
        <w:t xml:space="preserve">С момента возникновения </w:t>
      </w:r>
      <w:r w:rsidR="00C1188B">
        <w:rPr>
          <w:rFonts w:ascii="Arial" w:hAnsi="Arial" w:cs="Arial"/>
          <w:color w:val="000000" w:themeColor="text1"/>
          <w:sz w:val="28"/>
          <w:szCs w:val="28"/>
        </w:rPr>
        <w:t xml:space="preserve">периодической печати в России в </w:t>
      </w:r>
      <w:r w:rsidR="00C1188B">
        <w:rPr>
          <w:rFonts w:ascii="Arial" w:hAnsi="Arial" w:cs="Arial"/>
          <w:color w:val="000000" w:themeColor="text1"/>
          <w:sz w:val="28"/>
          <w:szCs w:val="28"/>
          <w:lang w:val="en-US"/>
        </w:rPr>
        <w:t>XVIII</w:t>
      </w:r>
      <w:r w:rsidR="00C1188B">
        <w:rPr>
          <w:rFonts w:ascii="Arial" w:hAnsi="Arial" w:cs="Arial"/>
          <w:color w:val="000000" w:themeColor="text1"/>
          <w:sz w:val="28"/>
          <w:szCs w:val="28"/>
        </w:rPr>
        <w:t xml:space="preserve"> в. был взят курс не только на универсализацию контента (издания «для всех»), но и на его специализацию, о чем свидетельствовал</w:t>
      </w:r>
      <w:r w:rsidR="00CE4D01">
        <w:rPr>
          <w:rFonts w:ascii="Arial" w:hAnsi="Arial" w:cs="Arial"/>
          <w:color w:val="000000" w:themeColor="text1"/>
          <w:sz w:val="28"/>
          <w:szCs w:val="28"/>
        </w:rPr>
        <w:t>и</w:t>
      </w:r>
      <w:r w:rsidR="00C1188B">
        <w:rPr>
          <w:rFonts w:ascii="Arial" w:hAnsi="Arial" w:cs="Arial"/>
          <w:color w:val="000000" w:themeColor="text1"/>
          <w:sz w:val="28"/>
          <w:szCs w:val="28"/>
        </w:rPr>
        <w:t xml:space="preserve"> деятельность Н.И. Новикова по изучению </w:t>
      </w:r>
      <w:r w:rsidR="00C1188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целевой аудитории и издание им первых отечественных специализированных журналов, в том числе адресованных женщинам </w:t>
      </w:r>
      <w:r w:rsidR="00C1188B" w:rsidRPr="00C1188B">
        <w:rPr>
          <w:rFonts w:ascii="Arial" w:hAnsi="Arial" w:cs="Arial"/>
          <w:color w:val="000000" w:themeColor="text1"/>
          <w:sz w:val="28"/>
          <w:szCs w:val="28"/>
        </w:rPr>
        <w:t>(</w:t>
      </w:r>
      <w:r w:rsidR="00C1188B" w:rsidRPr="00C1188B">
        <w:rPr>
          <w:rFonts w:ascii="Arial" w:hAnsi="Arial" w:cs="Arial"/>
          <w:sz w:val="28"/>
          <w:szCs w:val="28"/>
        </w:rPr>
        <w:t>«Модное ежемесячное издание или Библиотека для дамского туалета»)</w:t>
      </w:r>
      <w:r w:rsidR="00C1188B">
        <w:rPr>
          <w:rFonts w:ascii="Arial" w:hAnsi="Arial" w:cs="Arial"/>
          <w:color w:val="000000" w:themeColor="text1"/>
          <w:sz w:val="28"/>
          <w:szCs w:val="28"/>
        </w:rPr>
        <w:t>.</w:t>
      </w:r>
      <w:r w:rsidR="00CE4D01">
        <w:rPr>
          <w:rFonts w:ascii="Arial" w:hAnsi="Arial" w:cs="Arial"/>
          <w:color w:val="000000" w:themeColor="text1"/>
          <w:sz w:val="28"/>
          <w:szCs w:val="28"/>
        </w:rPr>
        <w:t xml:space="preserve"> На протяжении всей дореволюционной истории русской журналистики продолжается активное развитие специализированных женских изданий. К концу 1920-х гг. в нашей стране выходило 18 журналов</w:t>
      </w:r>
      <w:r w:rsidR="00FD1FB9">
        <w:rPr>
          <w:rFonts w:ascii="Arial" w:hAnsi="Arial" w:cs="Arial"/>
          <w:color w:val="000000" w:themeColor="text1"/>
          <w:sz w:val="28"/>
          <w:szCs w:val="28"/>
        </w:rPr>
        <w:t xml:space="preserve"> для женщин</w:t>
      </w:r>
      <w:r w:rsidR="00CE4D01">
        <w:rPr>
          <w:rFonts w:ascii="Arial" w:hAnsi="Arial" w:cs="Arial"/>
          <w:color w:val="000000" w:themeColor="text1"/>
          <w:sz w:val="28"/>
          <w:szCs w:val="28"/>
        </w:rPr>
        <w:t xml:space="preserve"> общим тиражом более миллиона экземпляров</w:t>
      </w:r>
      <w:r w:rsidR="004853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5355" w:rsidRPr="00485355">
        <w:rPr>
          <w:rFonts w:ascii="Arial" w:hAnsi="Arial" w:cs="Arial"/>
          <w:color w:val="000000" w:themeColor="text1"/>
          <w:sz w:val="28"/>
          <w:szCs w:val="28"/>
        </w:rPr>
        <w:t>[</w:t>
      </w:r>
      <w:r w:rsidR="00485355">
        <w:rPr>
          <w:rFonts w:ascii="Arial" w:hAnsi="Arial" w:cs="Arial"/>
          <w:color w:val="000000" w:themeColor="text1"/>
          <w:sz w:val="28"/>
          <w:szCs w:val="28"/>
        </w:rPr>
        <w:t>1, с. 87</w:t>
      </w:r>
      <w:r w:rsidR="00485355" w:rsidRPr="00485355">
        <w:rPr>
          <w:rFonts w:ascii="Arial" w:hAnsi="Arial" w:cs="Arial"/>
          <w:color w:val="000000" w:themeColor="text1"/>
          <w:sz w:val="28"/>
          <w:szCs w:val="28"/>
        </w:rPr>
        <w:t>]</w:t>
      </w:r>
      <w:r w:rsidR="00CE4D01">
        <w:rPr>
          <w:rFonts w:ascii="Arial" w:hAnsi="Arial" w:cs="Arial"/>
          <w:color w:val="000000" w:themeColor="text1"/>
          <w:sz w:val="28"/>
          <w:szCs w:val="28"/>
        </w:rPr>
        <w:t>.</w:t>
      </w:r>
      <w:r w:rsidR="00C1188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66CC4">
        <w:rPr>
          <w:rFonts w:ascii="Arial" w:hAnsi="Arial" w:cs="Arial"/>
          <w:color w:val="000000" w:themeColor="text1"/>
          <w:sz w:val="28"/>
          <w:szCs w:val="28"/>
        </w:rPr>
        <w:t xml:space="preserve">Наряду с партийными общественно-политическими журналами </w:t>
      </w:r>
      <w:r w:rsidR="00F66CC4" w:rsidRPr="00F66CC4">
        <w:rPr>
          <w:rFonts w:ascii="Arial" w:hAnsi="Arial" w:cs="Arial"/>
          <w:color w:val="000000" w:themeColor="text1"/>
          <w:sz w:val="28"/>
          <w:szCs w:val="28"/>
        </w:rPr>
        <w:t>(</w:t>
      </w:r>
      <w:r w:rsidR="00F66CC4" w:rsidRPr="00F66CC4">
        <w:rPr>
          <w:rFonts w:ascii="Arial" w:hAnsi="Arial" w:cs="Arial"/>
          <w:sz w:val="28"/>
          <w:szCs w:val="28"/>
        </w:rPr>
        <w:t>«Коммунистка», «Работница», «Крестьянка», «Батрачка»)</w:t>
      </w:r>
      <w:r w:rsidR="00F66CC4">
        <w:rPr>
          <w:rFonts w:ascii="Arial" w:hAnsi="Arial" w:cs="Arial"/>
          <w:sz w:val="28"/>
          <w:szCs w:val="28"/>
        </w:rPr>
        <w:t xml:space="preserve">, выпускались массовые общественно-литературные </w:t>
      </w:r>
      <w:r w:rsidR="00CB4A3B">
        <w:rPr>
          <w:rFonts w:ascii="Arial" w:hAnsi="Arial" w:cs="Arial"/>
          <w:sz w:val="28"/>
          <w:szCs w:val="28"/>
        </w:rPr>
        <w:t xml:space="preserve">журналы </w:t>
      </w:r>
      <w:r w:rsidR="00F66CC4">
        <w:rPr>
          <w:rFonts w:ascii="Arial" w:hAnsi="Arial" w:cs="Arial"/>
          <w:sz w:val="28"/>
          <w:szCs w:val="28"/>
        </w:rPr>
        <w:t xml:space="preserve">для женщин-домохозяек </w:t>
      </w:r>
      <w:r w:rsidR="00F66CC4" w:rsidRPr="00F66CC4">
        <w:rPr>
          <w:rFonts w:ascii="Arial" w:hAnsi="Arial" w:cs="Arial"/>
          <w:sz w:val="28"/>
          <w:szCs w:val="28"/>
        </w:rPr>
        <w:t>(частные, имеющие дореволюционный опыт издания «Журнал для хозяек» и «Журнал для женщин», а также издаваемый акционерным издательским обществом «Огонек» «Женский журнал»).</w:t>
      </w:r>
    </w:p>
    <w:p w14:paraId="3BE54C85" w14:textId="071F1932" w:rsidR="00416F7B" w:rsidRDefault="00485355" w:rsidP="0017470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 xml:space="preserve">Примечательно, что эпоха </w:t>
      </w:r>
      <w:r w:rsidR="00EB7048" w:rsidRPr="00EB7048">
        <w:rPr>
          <w:rFonts w:ascii="Arial" w:hAnsi="Arial" w:cs="Arial"/>
          <w:sz w:val="28"/>
          <w:szCs w:val="28"/>
        </w:rPr>
        <w:t>НЭПа</w:t>
      </w:r>
      <w:r>
        <w:rPr>
          <w:rFonts w:ascii="Arial" w:hAnsi="Arial" w:cs="Arial"/>
          <w:sz w:val="28"/>
          <w:szCs w:val="28"/>
        </w:rPr>
        <w:t xml:space="preserve"> </w:t>
      </w:r>
      <w:r w:rsidR="00EB7048" w:rsidRPr="00EB7048">
        <w:rPr>
          <w:rFonts w:ascii="Arial" w:hAnsi="Arial" w:cs="Arial"/>
          <w:sz w:val="28"/>
          <w:szCs w:val="28"/>
        </w:rPr>
        <w:t xml:space="preserve">не только </w:t>
      </w:r>
      <w:r w:rsidR="005B62CB">
        <w:rPr>
          <w:rFonts w:ascii="Arial" w:hAnsi="Arial" w:cs="Arial"/>
          <w:sz w:val="28"/>
          <w:szCs w:val="28"/>
        </w:rPr>
        <w:t xml:space="preserve">привела к </w:t>
      </w:r>
      <w:r w:rsidR="00EB7048" w:rsidRPr="00EB7048">
        <w:rPr>
          <w:rFonts w:ascii="Arial" w:hAnsi="Arial" w:cs="Arial"/>
          <w:sz w:val="28"/>
          <w:szCs w:val="28"/>
        </w:rPr>
        <w:t xml:space="preserve">либерализации различных сфер общественной жизни в России, </w:t>
      </w:r>
      <w:r w:rsidR="006F4732">
        <w:rPr>
          <w:rFonts w:ascii="Arial" w:hAnsi="Arial" w:cs="Arial"/>
          <w:sz w:val="28"/>
          <w:szCs w:val="28"/>
        </w:rPr>
        <w:t xml:space="preserve">но и способствовала </w:t>
      </w:r>
      <w:r w:rsidR="00EB7048" w:rsidRPr="00EB7048">
        <w:rPr>
          <w:rFonts w:ascii="Arial" w:hAnsi="Arial" w:cs="Arial"/>
          <w:sz w:val="28"/>
          <w:szCs w:val="28"/>
        </w:rPr>
        <w:t>переход</w:t>
      </w:r>
      <w:r w:rsidR="006F4732">
        <w:rPr>
          <w:rFonts w:ascii="Arial" w:hAnsi="Arial" w:cs="Arial"/>
          <w:sz w:val="28"/>
          <w:szCs w:val="28"/>
        </w:rPr>
        <w:t>у</w:t>
      </w:r>
      <w:r w:rsidR="00EB7048" w:rsidRPr="00EB7048">
        <w:rPr>
          <w:rFonts w:ascii="Arial" w:hAnsi="Arial" w:cs="Arial"/>
          <w:sz w:val="28"/>
          <w:szCs w:val="28"/>
        </w:rPr>
        <w:t xml:space="preserve"> периодики на хозрасчет, возрождени</w:t>
      </w:r>
      <w:r w:rsidR="006F4732">
        <w:rPr>
          <w:rFonts w:ascii="Arial" w:hAnsi="Arial" w:cs="Arial"/>
          <w:sz w:val="28"/>
          <w:szCs w:val="28"/>
        </w:rPr>
        <w:t>ю</w:t>
      </w:r>
      <w:r w:rsidR="00EB7048" w:rsidRPr="00EB7048">
        <w:rPr>
          <w:rFonts w:ascii="Arial" w:hAnsi="Arial" w:cs="Arial"/>
          <w:sz w:val="28"/>
          <w:szCs w:val="28"/>
        </w:rPr>
        <w:t xml:space="preserve"> частноиздательской</w:t>
      </w:r>
      <w:r>
        <w:rPr>
          <w:rFonts w:ascii="Arial" w:hAnsi="Arial" w:cs="Arial"/>
          <w:sz w:val="28"/>
          <w:szCs w:val="28"/>
        </w:rPr>
        <w:t xml:space="preserve"> и</w:t>
      </w:r>
      <w:r w:rsidR="00EB7048" w:rsidRPr="00EB7048">
        <w:rPr>
          <w:rFonts w:ascii="Arial" w:hAnsi="Arial" w:cs="Arial"/>
          <w:sz w:val="28"/>
          <w:szCs w:val="28"/>
        </w:rPr>
        <w:t xml:space="preserve"> рекламной деятельности [</w:t>
      </w:r>
      <w:r w:rsidR="00FD1FB9">
        <w:rPr>
          <w:rFonts w:ascii="Arial" w:hAnsi="Arial" w:cs="Arial"/>
          <w:sz w:val="28"/>
          <w:szCs w:val="28"/>
        </w:rPr>
        <w:t>2; 3; 4</w:t>
      </w:r>
      <w:r w:rsidR="00EB7048" w:rsidRPr="00EB7048">
        <w:rPr>
          <w:rFonts w:ascii="Arial" w:hAnsi="Arial" w:cs="Arial"/>
          <w:sz w:val="28"/>
          <w:szCs w:val="28"/>
        </w:rPr>
        <w:t>].</w:t>
      </w:r>
      <w:r w:rsidR="00416F7B">
        <w:rPr>
          <w:rFonts w:ascii="Arial" w:hAnsi="Arial" w:cs="Arial"/>
          <w:sz w:val="28"/>
          <w:szCs w:val="28"/>
        </w:rPr>
        <w:t xml:space="preserve"> В связи с этим оживляется реклама и </w:t>
      </w:r>
      <w:r w:rsidR="00416F7B">
        <w:rPr>
          <w:rFonts w:ascii="Arial" w:hAnsi="Arial" w:cs="Arial"/>
          <w:sz w:val="28"/>
          <w:szCs w:val="24"/>
        </w:rPr>
        <w:t>в женской периодике</w:t>
      </w:r>
      <w:r w:rsidR="00416F7B" w:rsidRPr="00416F7B">
        <w:rPr>
          <w:rFonts w:ascii="Arial" w:hAnsi="Arial" w:cs="Arial"/>
          <w:sz w:val="28"/>
          <w:szCs w:val="24"/>
        </w:rPr>
        <w:t>.</w:t>
      </w:r>
      <w:r w:rsidR="00416F7B">
        <w:rPr>
          <w:rFonts w:ascii="Arial" w:hAnsi="Arial" w:cs="Arial"/>
          <w:sz w:val="28"/>
          <w:szCs w:val="24"/>
        </w:rPr>
        <w:t xml:space="preserve"> Разумеется, что на страницах негосударственных женских журналов, к тому же тех, что имели дореволюционную историю, реклама отличалась обилием и разнообразием, была представлена не только традиционной, но и редакционной формой, то есть выступала «под псевдонимом», в обличье журналистских текстов</w:t>
      </w:r>
      <w:r w:rsidR="009C183C">
        <w:rPr>
          <w:rFonts w:ascii="Arial" w:hAnsi="Arial" w:cs="Arial"/>
          <w:sz w:val="28"/>
          <w:szCs w:val="24"/>
        </w:rPr>
        <w:t xml:space="preserve"> </w:t>
      </w:r>
      <w:r w:rsidR="009C183C" w:rsidRPr="00EB7048">
        <w:rPr>
          <w:rFonts w:ascii="Arial" w:hAnsi="Arial" w:cs="Arial"/>
          <w:sz w:val="28"/>
          <w:szCs w:val="28"/>
        </w:rPr>
        <w:t>[</w:t>
      </w:r>
      <w:r w:rsidR="009C183C">
        <w:rPr>
          <w:rFonts w:ascii="Arial" w:hAnsi="Arial" w:cs="Arial"/>
          <w:sz w:val="28"/>
          <w:szCs w:val="28"/>
        </w:rPr>
        <w:t>5, с. 59</w:t>
      </w:r>
      <w:r w:rsidR="009C183C" w:rsidRPr="00EB7048">
        <w:rPr>
          <w:rFonts w:ascii="Arial" w:hAnsi="Arial" w:cs="Arial"/>
          <w:sz w:val="28"/>
          <w:szCs w:val="28"/>
        </w:rPr>
        <w:t>]</w:t>
      </w:r>
      <w:r w:rsidR="00416F7B">
        <w:rPr>
          <w:rFonts w:ascii="Arial" w:hAnsi="Arial" w:cs="Arial"/>
          <w:sz w:val="28"/>
          <w:szCs w:val="24"/>
        </w:rPr>
        <w:t xml:space="preserve">. </w:t>
      </w:r>
      <w:r w:rsidR="00416F7B" w:rsidRPr="00416F7B">
        <w:rPr>
          <w:rFonts w:ascii="Arial" w:hAnsi="Arial" w:cs="Arial"/>
          <w:sz w:val="28"/>
          <w:szCs w:val="24"/>
        </w:rPr>
        <w:t xml:space="preserve"> </w:t>
      </w:r>
      <w:r w:rsidR="00F55B31">
        <w:rPr>
          <w:rFonts w:ascii="Arial" w:hAnsi="Arial" w:cs="Arial"/>
          <w:sz w:val="28"/>
          <w:szCs w:val="24"/>
        </w:rPr>
        <w:t>В</w:t>
      </w:r>
      <w:r w:rsidR="00282BC6">
        <w:rPr>
          <w:rFonts w:ascii="Arial" w:hAnsi="Arial" w:cs="Arial"/>
          <w:sz w:val="28"/>
          <w:szCs w:val="24"/>
        </w:rPr>
        <w:t xml:space="preserve"> условиях «революции быта», провозглашенной в послереволюционный период, женщины не ограничивались</w:t>
      </w:r>
      <w:r w:rsidR="00F55B31">
        <w:rPr>
          <w:rFonts w:ascii="Arial" w:hAnsi="Arial" w:cs="Arial"/>
          <w:sz w:val="28"/>
          <w:szCs w:val="24"/>
        </w:rPr>
        <w:t xml:space="preserve"> только</w:t>
      </w:r>
      <w:r w:rsidR="00282BC6">
        <w:rPr>
          <w:rFonts w:ascii="Arial" w:hAnsi="Arial" w:cs="Arial"/>
          <w:sz w:val="28"/>
          <w:szCs w:val="24"/>
        </w:rPr>
        <w:t xml:space="preserve"> семейными обязанностями. Женская пресса теперь была призвана </w:t>
      </w:r>
      <w:r w:rsidR="00C115B7">
        <w:rPr>
          <w:rFonts w:ascii="Arial" w:hAnsi="Arial" w:cs="Arial"/>
          <w:sz w:val="28"/>
          <w:szCs w:val="24"/>
        </w:rPr>
        <w:t xml:space="preserve">учитывать духовные и профессионально-образовательные </w:t>
      </w:r>
      <w:r w:rsidR="0062443B">
        <w:rPr>
          <w:rFonts w:ascii="Arial" w:hAnsi="Arial" w:cs="Arial"/>
          <w:sz w:val="28"/>
          <w:szCs w:val="24"/>
        </w:rPr>
        <w:t>запросы</w:t>
      </w:r>
      <w:r w:rsidR="007D5C0E">
        <w:rPr>
          <w:rFonts w:ascii="Arial" w:hAnsi="Arial" w:cs="Arial"/>
          <w:sz w:val="28"/>
          <w:szCs w:val="24"/>
        </w:rPr>
        <w:t xml:space="preserve"> </w:t>
      </w:r>
      <w:r w:rsidR="0062443B">
        <w:rPr>
          <w:rFonts w:ascii="Arial" w:hAnsi="Arial" w:cs="Arial"/>
          <w:sz w:val="28"/>
          <w:szCs w:val="24"/>
        </w:rPr>
        <w:t>женщины</w:t>
      </w:r>
      <w:r w:rsidR="00282BC6">
        <w:rPr>
          <w:rFonts w:ascii="Arial" w:hAnsi="Arial" w:cs="Arial"/>
          <w:sz w:val="28"/>
          <w:szCs w:val="24"/>
        </w:rPr>
        <w:t xml:space="preserve">. Этой цели служили не только редакционные, но и рекламные тексты женских журналов, при этом «значительное место занимали объявления о </w:t>
      </w:r>
      <w:r w:rsidR="00282BC6">
        <w:rPr>
          <w:rFonts w:ascii="Arial" w:hAnsi="Arial" w:cs="Arial"/>
          <w:sz w:val="28"/>
          <w:szCs w:val="24"/>
        </w:rPr>
        <w:lastRenderedPageBreak/>
        <w:t xml:space="preserve">книжной продукции, новинках прессы» </w:t>
      </w:r>
      <w:r w:rsidR="00282BC6" w:rsidRPr="00EB7048">
        <w:rPr>
          <w:rFonts w:ascii="Arial" w:hAnsi="Arial" w:cs="Arial"/>
          <w:sz w:val="28"/>
          <w:szCs w:val="28"/>
        </w:rPr>
        <w:t>[</w:t>
      </w:r>
      <w:r w:rsidR="00282BC6">
        <w:rPr>
          <w:rFonts w:ascii="Arial" w:hAnsi="Arial" w:cs="Arial"/>
          <w:sz w:val="28"/>
          <w:szCs w:val="28"/>
        </w:rPr>
        <w:t>6, с.101</w:t>
      </w:r>
      <w:r w:rsidR="00282BC6" w:rsidRPr="00EB7048">
        <w:rPr>
          <w:rFonts w:ascii="Arial" w:hAnsi="Arial" w:cs="Arial"/>
          <w:sz w:val="28"/>
          <w:szCs w:val="28"/>
        </w:rPr>
        <w:t>]</w:t>
      </w:r>
      <w:r w:rsidR="00282BC6">
        <w:rPr>
          <w:rFonts w:ascii="Arial" w:hAnsi="Arial" w:cs="Arial"/>
          <w:sz w:val="28"/>
          <w:szCs w:val="24"/>
        </w:rPr>
        <w:t>.</w:t>
      </w:r>
      <w:r w:rsidR="0015087F">
        <w:rPr>
          <w:rFonts w:ascii="Arial" w:hAnsi="Arial" w:cs="Arial"/>
          <w:sz w:val="28"/>
          <w:szCs w:val="24"/>
        </w:rPr>
        <w:t xml:space="preserve"> Подобные тексты мы будем называть библиографической или книжной рекламой, под которой подразумеваем «</w:t>
      </w:r>
      <w:r w:rsidR="0015087F" w:rsidRPr="0015087F">
        <w:rPr>
          <w:rFonts w:ascii="Arial" w:hAnsi="Arial" w:cs="Arial"/>
          <w:sz w:val="28"/>
          <w:szCs w:val="28"/>
        </w:rPr>
        <w:t>объявления о подписке на газеты и журналы и книжных новинках. К ней также относится самореклама изданий»</w:t>
      </w:r>
      <w:r w:rsidR="0015087F">
        <w:rPr>
          <w:rFonts w:ascii="Arial" w:hAnsi="Arial" w:cs="Arial"/>
          <w:sz w:val="28"/>
          <w:szCs w:val="28"/>
        </w:rPr>
        <w:t xml:space="preserve"> </w:t>
      </w:r>
      <w:r w:rsidR="0015087F" w:rsidRPr="00EB7048">
        <w:rPr>
          <w:rFonts w:ascii="Arial" w:hAnsi="Arial" w:cs="Arial"/>
          <w:sz w:val="28"/>
          <w:szCs w:val="28"/>
        </w:rPr>
        <w:t>[</w:t>
      </w:r>
      <w:r w:rsidR="0015087F">
        <w:rPr>
          <w:rFonts w:ascii="Arial" w:hAnsi="Arial" w:cs="Arial"/>
          <w:sz w:val="28"/>
          <w:szCs w:val="28"/>
        </w:rPr>
        <w:t>7, с. 47</w:t>
      </w:r>
      <w:r w:rsidR="0015087F" w:rsidRPr="00EB7048">
        <w:rPr>
          <w:rFonts w:ascii="Arial" w:hAnsi="Arial" w:cs="Arial"/>
          <w:sz w:val="28"/>
          <w:szCs w:val="28"/>
        </w:rPr>
        <w:t>]</w:t>
      </w:r>
      <w:r w:rsidR="0015087F">
        <w:rPr>
          <w:rFonts w:ascii="Arial" w:hAnsi="Arial" w:cs="Arial"/>
          <w:sz w:val="28"/>
          <w:szCs w:val="24"/>
        </w:rPr>
        <w:t>.</w:t>
      </w:r>
      <w:r w:rsidR="00282BC6" w:rsidRPr="0015087F">
        <w:rPr>
          <w:rFonts w:ascii="Arial" w:hAnsi="Arial" w:cs="Arial"/>
          <w:sz w:val="28"/>
          <w:szCs w:val="28"/>
        </w:rPr>
        <w:t xml:space="preserve"> </w:t>
      </w:r>
      <w:r w:rsidR="00BC2CF9">
        <w:rPr>
          <w:rFonts w:ascii="Arial" w:hAnsi="Arial" w:cs="Arial"/>
          <w:sz w:val="28"/>
          <w:szCs w:val="28"/>
        </w:rPr>
        <w:t>При этом будем учитывать, что синкретичные по своей природе тексты книжной рекламы могли использовать жанровый инструментарий журналистики</w:t>
      </w:r>
      <w:r w:rsidR="00C179B9" w:rsidRPr="00C179B9">
        <w:rPr>
          <w:rFonts w:ascii="Arial" w:hAnsi="Arial" w:cs="Arial"/>
          <w:sz w:val="28"/>
          <w:szCs w:val="28"/>
        </w:rPr>
        <w:t xml:space="preserve"> </w:t>
      </w:r>
      <w:r w:rsidR="00BC2CF9" w:rsidRPr="00EB7048">
        <w:rPr>
          <w:rFonts w:ascii="Arial" w:hAnsi="Arial" w:cs="Arial"/>
          <w:sz w:val="28"/>
          <w:szCs w:val="28"/>
        </w:rPr>
        <w:t>[</w:t>
      </w:r>
      <w:r w:rsidR="00BC2CF9">
        <w:rPr>
          <w:rFonts w:ascii="Arial" w:hAnsi="Arial" w:cs="Arial"/>
          <w:sz w:val="28"/>
          <w:szCs w:val="28"/>
        </w:rPr>
        <w:t>8, с. 362</w:t>
      </w:r>
      <w:r w:rsidR="00BC2CF9" w:rsidRPr="00EB7048">
        <w:rPr>
          <w:rFonts w:ascii="Arial" w:hAnsi="Arial" w:cs="Arial"/>
          <w:sz w:val="28"/>
          <w:szCs w:val="28"/>
        </w:rPr>
        <w:t>]</w:t>
      </w:r>
      <w:r w:rsidR="00067E22">
        <w:rPr>
          <w:rFonts w:ascii="Arial" w:hAnsi="Arial" w:cs="Arial"/>
          <w:sz w:val="28"/>
          <w:szCs w:val="24"/>
        </w:rPr>
        <w:t>, а рекламную функцию в специализированных журнал</w:t>
      </w:r>
      <w:r w:rsidR="00C179B9">
        <w:rPr>
          <w:rFonts w:ascii="Arial" w:hAnsi="Arial" w:cs="Arial"/>
          <w:sz w:val="28"/>
          <w:szCs w:val="24"/>
        </w:rPr>
        <w:t>ах</w:t>
      </w:r>
      <w:r w:rsidR="00067E22">
        <w:rPr>
          <w:rFonts w:ascii="Arial" w:hAnsi="Arial" w:cs="Arial"/>
          <w:sz w:val="28"/>
          <w:szCs w:val="24"/>
        </w:rPr>
        <w:t xml:space="preserve"> «выполняли не только</w:t>
      </w:r>
      <w:r w:rsidR="00C179B9">
        <w:rPr>
          <w:rFonts w:ascii="Arial" w:hAnsi="Arial" w:cs="Arial"/>
          <w:sz w:val="28"/>
          <w:szCs w:val="24"/>
        </w:rPr>
        <w:t xml:space="preserve"> тексты, имеющие все атрибуты таковых, но и серьезные обзоры литературы, литературно-критические статьи и т.д.» </w:t>
      </w:r>
      <w:r w:rsidR="00C179B9" w:rsidRPr="00EB7048">
        <w:rPr>
          <w:rFonts w:ascii="Arial" w:hAnsi="Arial" w:cs="Arial"/>
          <w:sz w:val="28"/>
          <w:szCs w:val="28"/>
        </w:rPr>
        <w:t>[</w:t>
      </w:r>
      <w:r w:rsidR="00C179B9">
        <w:rPr>
          <w:rFonts w:ascii="Arial" w:hAnsi="Arial" w:cs="Arial"/>
          <w:sz w:val="28"/>
          <w:szCs w:val="28"/>
        </w:rPr>
        <w:t>9, с. 365</w:t>
      </w:r>
      <w:r w:rsidR="00C179B9" w:rsidRPr="00EB7048">
        <w:rPr>
          <w:rFonts w:ascii="Arial" w:hAnsi="Arial" w:cs="Arial"/>
          <w:sz w:val="28"/>
          <w:szCs w:val="28"/>
        </w:rPr>
        <w:t>]</w:t>
      </w:r>
      <w:r w:rsidR="00C179B9">
        <w:rPr>
          <w:rFonts w:ascii="Arial" w:hAnsi="Arial" w:cs="Arial"/>
          <w:sz w:val="28"/>
          <w:szCs w:val="24"/>
        </w:rPr>
        <w:t>.</w:t>
      </w:r>
    </w:p>
    <w:p w14:paraId="60BCA961" w14:textId="1A260F46" w:rsidR="00174700" w:rsidRDefault="00174700" w:rsidP="0017470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4"/>
        </w:rPr>
        <w:t xml:space="preserve">Таким образом, цель настоящей </w:t>
      </w:r>
      <w:r w:rsidR="00C4294F">
        <w:rPr>
          <w:rFonts w:ascii="Arial" w:hAnsi="Arial" w:cs="Arial"/>
          <w:sz w:val="28"/>
          <w:szCs w:val="24"/>
        </w:rPr>
        <w:t>работы</w:t>
      </w:r>
      <w:r w:rsidR="00335DD1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– выявить </w:t>
      </w:r>
      <w:r w:rsidR="0062443B">
        <w:rPr>
          <w:rFonts w:ascii="Arial" w:hAnsi="Arial" w:cs="Arial"/>
          <w:sz w:val="28"/>
          <w:szCs w:val="24"/>
        </w:rPr>
        <w:t xml:space="preserve">аксиологический вектор </w:t>
      </w:r>
      <w:r>
        <w:rPr>
          <w:rFonts w:ascii="Arial" w:hAnsi="Arial" w:cs="Arial"/>
          <w:sz w:val="28"/>
          <w:szCs w:val="24"/>
        </w:rPr>
        <w:t xml:space="preserve">рекламного дискурса, в том числе своеобразие книжной рекламы, в негосударственных женских журналах периода НЭПа: частном «Журнале для хозяек» (1922-1926) и </w:t>
      </w:r>
      <w:r w:rsidRPr="00F66CC4">
        <w:rPr>
          <w:rFonts w:ascii="Arial" w:hAnsi="Arial" w:cs="Arial"/>
          <w:sz w:val="28"/>
          <w:szCs w:val="28"/>
        </w:rPr>
        <w:t>издаваем</w:t>
      </w:r>
      <w:r>
        <w:rPr>
          <w:rFonts w:ascii="Arial" w:hAnsi="Arial" w:cs="Arial"/>
          <w:sz w:val="28"/>
          <w:szCs w:val="28"/>
        </w:rPr>
        <w:t>ом</w:t>
      </w:r>
      <w:r w:rsidRPr="00F66CC4">
        <w:rPr>
          <w:rFonts w:ascii="Arial" w:hAnsi="Arial" w:cs="Arial"/>
          <w:sz w:val="28"/>
          <w:szCs w:val="28"/>
        </w:rPr>
        <w:t xml:space="preserve"> акционерным издательским обществом «Огонек» «Женск</w:t>
      </w:r>
      <w:r>
        <w:rPr>
          <w:rFonts w:ascii="Arial" w:hAnsi="Arial" w:cs="Arial"/>
          <w:sz w:val="28"/>
          <w:szCs w:val="28"/>
        </w:rPr>
        <w:t xml:space="preserve">ом </w:t>
      </w:r>
      <w:r w:rsidRPr="00F66CC4">
        <w:rPr>
          <w:rFonts w:ascii="Arial" w:hAnsi="Arial" w:cs="Arial"/>
          <w:sz w:val="28"/>
          <w:szCs w:val="28"/>
        </w:rPr>
        <w:t>журнал</w:t>
      </w:r>
      <w:r>
        <w:rPr>
          <w:rFonts w:ascii="Arial" w:hAnsi="Arial" w:cs="Arial"/>
          <w:sz w:val="28"/>
          <w:szCs w:val="28"/>
        </w:rPr>
        <w:t>е</w:t>
      </w:r>
      <w:r w:rsidRPr="00F66CC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(192</w:t>
      </w:r>
      <w:r w:rsidR="00C9633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-19</w:t>
      </w:r>
      <w:r w:rsidR="00C96337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).</w:t>
      </w:r>
      <w:r w:rsidR="001745CE">
        <w:rPr>
          <w:rFonts w:ascii="Arial" w:hAnsi="Arial" w:cs="Arial"/>
          <w:sz w:val="28"/>
          <w:szCs w:val="28"/>
        </w:rPr>
        <w:t xml:space="preserve"> Новизна предпринятого исследования обусловлена введением в научный оборот эмпирического материала, который ранее не становился объектом внимания ученых. Актуальность статьи связана с обращением к негосударственным периодическим изданиям, которые в эпоху НЭПа в связи с активизацией частноиздательской и рекламной деятельности в большей степени, чем государственные СМИ,</w:t>
      </w:r>
      <w:r w:rsidR="0062443B">
        <w:rPr>
          <w:rFonts w:ascii="Arial" w:hAnsi="Arial" w:cs="Arial"/>
          <w:sz w:val="28"/>
          <w:szCs w:val="28"/>
        </w:rPr>
        <w:t xml:space="preserve"> апеллировали к ценностям дореволюционной журналистики и рекламы</w:t>
      </w:r>
      <w:r w:rsidR="001745CE">
        <w:rPr>
          <w:rFonts w:ascii="Arial" w:hAnsi="Arial" w:cs="Arial"/>
          <w:sz w:val="28"/>
          <w:szCs w:val="28"/>
        </w:rPr>
        <w:t>.</w:t>
      </w:r>
    </w:p>
    <w:p w14:paraId="08DB0571" w14:textId="31B104AD" w:rsidR="00542B9A" w:rsidRDefault="00542B9A" w:rsidP="0017470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2B9A">
        <w:rPr>
          <w:rFonts w:ascii="Arial" w:hAnsi="Arial" w:cs="Arial"/>
          <w:b/>
          <w:bCs/>
          <w:sz w:val="28"/>
          <w:szCs w:val="28"/>
        </w:rPr>
        <w:t>Обзор литературы.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42B9A">
        <w:rPr>
          <w:rFonts w:ascii="Arial" w:hAnsi="Arial" w:cs="Arial"/>
          <w:sz w:val="28"/>
          <w:szCs w:val="28"/>
        </w:rPr>
        <w:t>В последние</w:t>
      </w:r>
      <w:r>
        <w:rPr>
          <w:rFonts w:ascii="Arial" w:hAnsi="Arial" w:cs="Arial"/>
          <w:sz w:val="28"/>
          <w:szCs w:val="28"/>
        </w:rPr>
        <w:t xml:space="preserve"> </w:t>
      </w:r>
      <w:r w:rsidR="009F7B69">
        <w:rPr>
          <w:rFonts w:ascii="Arial" w:hAnsi="Arial" w:cs="Arial"/>
          <w:sz w:val="28"/>
          <w:szCs w:val="28"/>
        </w:rPr>
        <w:t xml:space="preserve">годы </w:t>
      </w:r>
      <w:r>
        <w:rPr>
          <w:rFonts w:ascii="Arial" w:hAnsi="Arial" w:cs="Arial"/>
          <w:sz w:val="28"/>
          <w:szCs w:val="28"/>
        </w:rPr>
        <w:t xml:space="preserve">предпринимались исследования, посвященные истории и типологическим особенностям отечественной женской периодики </w:t>
      </w:r>
      <w:r w:rsidRPr="00EB7048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1;</w:t>
      </w:r>
      <w:r w:rsidR="00455763"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t>10;</w:t>
      </w:r>
      <w:r w:rsidR="00455763">
        <w:rPr>
          <w:rFonts w:ascii="Arial" w:hAnsi="Arial" w:cs="Arial"/>
          <w:sz w:val="28"/>
          <w:szCs w:val="28"/>
        </w:rPr>
        <w:t xml:space="preserve"> </w:t>
      </w:r>
      <w:r w:rsidR="000A0B6B">
        <w:rPr>
          <w:rFonts w:ascii="Arial" w:hAnsi="Arial" w:cs="Arial"/>
          <w:sz w:val="28"/>
          <w:szCs w:val="28"/>
        </w:rPr>
        <w:t>11;</w:t>
      </w:r>
      <w:r w:rsidR="00455763">
        <w:rPr>
          <w:rFonts w:ascii="Arial" w:hAnsi="Arial" w:cs="Arial"/>
          <w:sz w:val="28"/>
          <w:szCs w:val="28"/>
        </w:rPr>
        <w:t xml:space="preserve"> </w:t>
      </w:r>
      <w:r w:rsidR="000A0B6B">
        <w:rPr>
          <w:rFonts w:ascii="Arial" w:hAnsi="Arial" w:cs="Arial"/>
          <w:sz w:val="28"/>
          <w:szCs w:val="28"/>
        </w:rPr>
        <w:t>12</w:t>
      </w:r>
      <w:r w:rsidR="00455763">
        <w:rPr>
          <w:rFonts w:ascii="Arial" w:hAnsi="Arial" w:cs="Arial"/>
          <w:sz w:val="28"/>
          <w:szCs w:val="28"/>
        </w:rPr>
        <w:t xml:space="preserve">; </w:t>
      </w:r>
      <w:r w:rsidR="003B7E74" w:rsidRPr="003B7E74">
        <w:rPr>
          <w:rFonts w:ascii="Arial" w:hAnsi="Arial" w:cs="Arial"/>
          <w:sz w:val="28"/>
          <w:szCs w:val="28"/>
        </w:rPr>
        <w:t>13</w:t>
      </w:r>
      <w:r w:rsidR="009120D3">
        <w:rPr>
          <w:rFonts w:ascii="Arial" w:hAnsi="Arial" w:cs="Arial"/>
          <w:sz w:val="28"/>
          <w:szCs w:val="28"/>
        </w:rPr>
        <w:t>; 14; 15; 16</w:t>
      </w:r>
      <w:r w:rsidRPr="00EB7048">
        <w:rPr>
          <w:rFonts w:ascii="Arial" w:hAnsi="Arial" w:cs="Arial"/>
          <w:sz w:val="28"/>
          <w:szCs w:val="28"/>
        </w:rPr>
        <w:t>]</w:t>
      </w:r>
      <w:r w:rsidR="003B7E74">
        <w:rPr>
          <w:rFonts w:ascii="Arial" w:hAnsi="Arial" w:cs="Arial"/>
          <w:sz w:val="28"/>
          <w:szCs w:val="28"/>
        </w:rPr>
        <w:t>,</w:t>
      </w:r>
      <w:r w:rsidR="005426DB">
        <w:rPr>
          <w:rFonts w:ascii="Arial" w:hAnsi="Arial" w:cs="Arial"/>
          <w:sz w:val="28"/>
          <w:szCs w:val="28"/>
        </w:rPr>
        <w:t xml:space="preserve"> истории рекламы </w:t>
      </w:r>
      <w:r w:rsidR="005426DB" w:rsidRPr="00EB7048">
        <w:rPr>
          <w:rFonts w:ascii="Arial" w:hAnsi="Arial" w:cs="Arial"/>
          <w:sz w:val="28"/>
          <w:szCs w:val="28"/>
        </w:rPr>
        <w:t>[</w:t>
      </w:r>
      <w:r w:rsidR="005426DB">
        <w:rPr>
          <w:rFonts w:ascii="Arial" w:hAnsi="Arial" w:cs="Arial"/>
          <w:sz w:val="28"/>
          <w:szCs w:val="28"/>
        </w:rPr>
        <w:t>1</w:t>
      </w:r>
      <w:r w:rsidR="009120D3">
        <w:rPr>
          <w:rFonts w:ascii="Arial" w:hAnsi="Arial" w:cs="Arial"/>
          <w:sz w:val="28"/>
          <w:szCs w:val="28"/>
        </w:rPr>
        <w:t>7</w:t>
      </w:r>
      <w:r w:rsidR="00455763">
        <w:rPr>
          <w:rFonts w:ascii="Arial" w:hAnsi="Arial" w:cs="Arial"/>
          <w:sz w:val="28"/>
          <w:szCs w:val="28"/>
        </w:rPr>
        <w:t>; 1</w:t>
      </w:r>
      <w:r w:rsidR="009120D3">
        <w:rPr>
          <w:rFonts w:ascii="Arial" w:hAnsi="Arial" w:cs="Arial"/>
          <w:sz w:val="28"/>
          <w:szCs w:val="28"/>
        </w:rPr>
        <w:t>8</w:t>
      </w:r>
      <w:r w:rsidR="005426DB" w:rsidRPr="00EB7048">
        <w:rPr>
          <w:rFonts w:ascii="Arial" w:hAnsi="Arial" w:cs="Arial"/>
          <w:sz w:val="28"/>
          <w:szCs w:val="28"/>
        </w:rPr>
        <w:t>]</w:t>
      </w:r>
      <w:r w:rsidR="005426DB">
        <w:rPr>
          <w:rFonts w:ascii="Arial" w:hAnsi="Arial" w:cs="Arial"/>
          <w:sz w:val="28"/>
          <w:szCs w:val="28"/>
        </w:rPr>
        <w:t xml:space="preserve">,  </w:t>
      </w:r>
      <w:r w:rsidR="003B7E74">
        <w:rPr>
          <w:rFonts w:ascii="Arial" w:hAnsi="Arial" w:cs="Arial"/>
          <w:sz w:val="28"/>
          <w:szCs w:val="28"/>
        </w:rPr>
        <w:t xml:space="preserve"> специфике рекламного дискурса вообще </w:t>
      </w:r>
      <w:r w:rsidR="00E804DD" w:rsidRPr="00EB7048">
        <w:rPr>
          <w:rFonts w:ascii="Arial" w:hAnsi="Arial" w:cs="Arial"/>
          <w:sz w:val="28"/>
          <w:szCs w:val="28"/>
        </w:rPr>
        <w:t>[</w:t>
      </w:r>
      <w:r w:rsidR="007B2D86" w:rsidRPr="007B2D86">
        <w:rPr>
          <w:rFonts w:ascii="Arial" w:hAnsi="Arial" w:cs="Arial"/>
          <w:sz w:val="28"/>
          <w:szCs w:val="28"/>
        </w:rPr>
        <w:t>1</w:t>
      </w:r>
      <w:r w:rsidR="009120D3">
        <w:rPr>
          <w:rFonts w:ascii="Arial" w:hAnsi="Arial" w:cs="Arial"/>
          <w:sz w:val="28"/>
          <w:szCs w:val="28"/>
        </w:rPr>
        <w:t>9</w:t>
      </w:r>
      <w:r w:rsidR="007B2D86" w:rsidRPr="007B2D86">
        <w:rPr>
          <w:rFonts w:ascii="Arial" w:hAnsi="Arial" w:cs="Arial"/>
          <w:sz w:val="28"/>
          <w:szCs w:val="28"/>
        </w:rPr>
        <w:t>;</w:t>
      </w:r>
      <w:r w:rsidR="009120D3">
        <w:rPr>
          <w:rFonts w:ascii="Arial" w:hAnsi="Arial" w:cs="Arial"/>
          <w:sz w:val="28"/>
          <w:szCs w:val="28"/>
        </w:rPr>
        <w:t xml:space="preserve"> 20</w:t>
      </w:r>
      <w:r w:rsidR="00E804DD" w:rsidRPr="00EB7048">
        <w:rPr>
          <w:rFonts w:ascii="Arial" w:hAnsi="Arial" w:cs="Arial"/>
          <w:sz w:val="28"/>
          <w:szCs w:val="28"/>
        </w:rPr>
        <w:t>]</w:t>
      </w:r>
      <w:r w:rsidR="00931A81">
        <w:rPr>
          <w:rFonts w:ascii="Arial" w:hAnsi="Arial" w:cs="Arial"/>
          <w:sz w:val="28"/>
          <w:szCs w:val="28"/>
        </w:rPr>
        <w:t xml:space="preserve"> и рекламе в специализированной прессе в частности </w:t>
      </w:r>
      <w:r w:rsidR="00931A81" w:rsidRPr="00EB7048">
        <w:rPr>
          <w:rFonts w:ascii="Arial" w:hAnsi="Arial" w:cs="Arial"/>
          <w:sz w:val="28"/>
          <w:szCs w:val="28"/>
        </w:rPr>
        <w:t>[</w:t>
      </w:r>
      <w:r w:rsidR="00931A81">
        <w:rPr>
          <w:rFonts w:ascii="Arial" w:hAnsi="Arial" w:cs="Arial"/>
          <w:sz w:val="28"/>
          <w:szCs w:val="28"/>
        </w:rPr>
        <w:t>9;</w:t>
      </w:r>
      <w:r w:rsidR="009120D3">
        <w:rPr>
          <w:rFonts w:ascii="Arial" w:hAnsi="Arial" w:cs="Arial"/>
          <w:sz w:val="28"/>
          <w:szCs w:val="28"/>
        </w:rPr>
        <w:t xml:space="preserve"> 21</w:t>
      </w:r>
      <w:r w:rsidR="00931A81" w:rsidRPr="00EB7048">
        <w:rPr>
          <w:rFonts w:ascii="Arial" w:hAnsi="Arial" w:cs="Arial"/>
          <w:sz w:val="28"/>
          <w:szCs w:val="28"/>
        </w:rPr>
        <w:t>]</w:t>
      </w:r>
      <w:r w:rsidR="00931A81">
        <w:rPr>
          <w:rFonts w:ascii="Arial" w:hAnsi="Arial" w:cs="Arial"/>
          <w:sz w:val="28"/>
          <w:szCs w:val="28"/>
        </w:rPr>
        <w:t>, включая</w:t>
      </w:r>
      <w:r w:rsidR="007B2D86">
        <w:rPr>
          <w:rFonts w:ascii="Arial" w:hAnsi="Arial" w:cs="Arial"/>
          <w:sz w:val="28"/>
          <w:szCs w:val="28"/>
        </w:rPr>
        <w:t xml:space="preserve"> женск</w:t>
      </w:r>
      <w:r w:rsidR="00931A81">
        <w:rPr>
          <w:rFonts w:ascii="Arial" w:hAnsi="Arial" w:cs="Arial"/>
          <w:sz w:val="28"/>
          <w:szCs w:val="28"/>
        </w:rPr>
        <w:t>ую периодику</w:t>
      </w:r>
      <w:r w:rsidR="007B2D86">
        <w:rPr>
          <w:rFonts w:ascii="Arial" w:hAnsi="Arial" w:cs="Arial"/>
          <w:sz w:val="28"/>
          <w:szCs w:val="28"/>
        </w:rPr>
        <w:t xml:space="preserve"> </w:t>
      </w:r>
      <w:r w:rsidR="007B2D86" w:rsidRPr="00EB7048">
        <w:rPr>
          <w:rFonts w:ascii="Arial" w:hAnsi="Arial" w:cs="Arial"/>
          <w:sz w:val="28"/>
          <w:szCs w:val="28"/>
        </w:rPr>
        <w:t>[</w:t>
      </w:r>
      <w:r w:rsidR="007B2D86">
        <w:rPr>
          <w:rFonts w:ascii="Arial" w:hAnsi="Arial" w:cs="Arial"/>
          <w:sz w:val="28"/>
          <w:szCs w:val="28"/>
        </w:rPr>
        <w:t>6;</w:t>
      </w:r>
      <w:r w:rsidR="009120D3">
        <w:rPr>
          <w:rFonts w:ascii="Arial" w:hAnsi="Arial" w:cs="Arial"/>
          <w:sz w:val="28"/>
          <w:szCs w:val="28"/>
        </w:rPr>
        <w:t xml:space="preserve"> 22</w:t>
      </w:r>
      <w:r w:rsidR="005426DB">
        <w:rPr>
          <w:rFonts w:ascii="Arial" w:hAnsi="Arial" w:cs="Arial"/>
          <w:sz w:val="28"/>
          <w:szCs w:val="28"/>
        </w:rPr>
        <w:t>; 2</w:t>
      </w:r>
      <w:r w:rsidR="009120D3">
        <w:rPr>
          <w:rFonts w:ascii="Arial" w:hAnsi="Arial" w:cs="Arial"/>
          <w:sz w:val="28"/>
          <w:szCs w:val="28"/>
        </w:rPr>
        <w:t>3</w:t>
      </w:r>
      <w:r w:rsidR="007B2D86" w:rsidRPr="00EB7048">
        <w:rPr>
          <w:rFonts w:ascii="Arial" w:hAnsi="Arial" w:cs="Arial"/>
          <w:sz w:val="28"/>
          <w:szCs w:val="28"/>
        </w:rPr>
        <w:t>]</w:t>
      </w:r>
      <w:r w:rsidR="00931A81">
        <w:rPr>
          <w:rFonts w:ascii="Arial" w:hAnsi="Arial" w:cs="Arial"/>
          <w:sz w:val="28"/>
          <w:szCs w:val="28"/>
        </w:rPr>
        <w:t>.</w:t>
      </w:r>
      <w:r w:rsidR="00FC5F69">
        <w:rPr>
          <w:rFonts w:ascii="Arial" w:hAnsi="Arial" w:cs="Arial"/>
          <w:sz w:val="28"/>
          <w:szCs w:val="28"/>
        </w:rPr>
        <w:t xml:space="preserve"> Кроме того, </w:t>
      </w:r>
      <w:r w:rsidR="00FC5F69">
        <w:rPr>
          <w:rFonts w:ascii="Arial" w:hAnsi="Arial" w:cs="Arial"/>
          <w:sz w:val="28"/>
          <w:szCs w:val="28"/>
        </w:rPr>
        <w:lastRenderedPageBreak/>
        <w:t xml:space="preserve">были предприняты попытки найти точки пересечения журналистики и рекламы, выявить возможности использования в рекламе жанрового инструментария журналистики </w:t>
      </w:r>
      <w:r w:rsidR="00FC5F69" w:rsidRPr="00EB7048">
        <w:rPr>
          <w:rFonts w:ascii="Arial" w:hAnsi="Arial" w:cs="Arial"/>
          <w:sz w:val="28"/>
          <w:szCs w:val="28"/>
        </w:rPr>
        <w:t>[</w:t>
      </w:r>
      <w:r w:rsidR="00FC5F69">
        <w:rPr>
          <w:rFonts w:ascii="Arial" w:hAnsi="Arial" w:cs="Arial"/>
          <w:sz w:val="28"/>
          <w:szCs w:val="28"/>
        </w:rPr>
        <w:t>5; 7;</w:t>
      </w:r>
      <w:r w:rsidR="00FB3A1B">
        <w:rPr>
          <w:rFonts w:ascii="Arial" w:hAnsi="Arial" w:cs="Arial"/>
          <w:sz w:val="28"/>
          <w:szCs w:val="28"/>
        </w:rPr>
        <w:t xml:space="preserve"> 2</w:t>
      </w:r>
      <w:r w:rsidR="009120D3">
        <w:rPr>
          <w:rFonts w:ascii="Arial" w:hAnsi="Arial" w:cs="Arial"/>
          <w:sz w:val="28"/>
          <w:szCs w:val="28"/>
        </w:rPr>
        <w:t>4</w:t>
      </w:r>
      <w:r w:rsidR="005426DB">
        <w:rPr>
          <w:rFonts w:ascii="Arial" w:hAnsi="Arial" w:cs="Arial"/>
          <w:sz w:val="28"/>
          <w:szCs w:val="28"/>
        </w:rPr>
        <w:t>; 2</w:t>
      </w:r>
      <w:r w:rsidR="009120D3">
        <w:rPr>
          <w:rFonts w:ascii="Arial" w:hAnsi="Arial" w:cs="Arial"/>
          <w:sz w:val="28"/>
          <w:szCs w:val="28"/>
        </w:rPr>
        <w:t>5</w:t>
      </w:r>
      <w:r w:rsidR="00FC5F69" w:rsidRPr="00EB7048">
        <w:rPr>
          <w:rFonts w:ascii="Arial" w:hAnsi="Arial" w:cs="Arial"/>
          <w:sz w:val="28"/>
          <w:szCs w:val="28"/>
        </w:rPr>
        <w:t>]</w:t>
      </w:r>
      <w:r w:rsidR="00FB3A1B">
        <w:rPr>
          <w:rFonts w:ascii="Arial" w:hAnsi="Arial" w:cs="Arial"/>
          <w:sz w:val="28"/>
          <w:szCs w:val="28"/>
        </w:rPr>
        <w:t xml:space="preserve">, исследовать специфику рекламного текста, его жанрового своеобразия и особенности используемых в нем техник и приемов </w:t>
      </w:r>
      <w:r w:rsidR="00FB3A1B" w:rsidRPr="00EB7048">
        <w:rPr>
          <w:rFonts w:ascii="Arial" w:hAnsi="Arial" w:cs="Arial"/>
          <w:sz w:val="28"/>
          <w:szCs w:val="28"/>
        </w:rPr>
        <w:t>[</w:t>
      </w:r>
      <w:r w:rsidR="00F21B5F">
        <w:rPr>
          <w:rFonts w:ascii="Arial" w:hAnsi="Arial" w:cs="Arial"/>
          <w:sz w:val="28"/>
          <w:szCs w:val="28"/>
        </w:rPr>
        <w:t>26</w:t>
      </w:r>
      <w:r w:rsidR="00FD18C0" w:rsidRPr="00FD18C0">
        <w:rPr>
          <w:rFonts w:ascii="Arial" w:hAnsi="Arial" w:cs="Arial"/>
          <w:sz w:val="28"/>
          <w:szCs w:val="28"/>
        </w:rPr>
        <w:t>; 27</w:t>
      </w:r>
      <w:r w:rsidR="009F7B69" w:rsidRPr="009F7B69">
        <w:rPr>
          <w:rFonts w:ascii="Arial" w:hAnsi="Arial" w:cs="Arial"/>
          <w:sz w:val="28"/>
          <w:szCs w:val="28"/>
        </w:rPr>
        <w:t>; 28</w:t>
      </w:r>
      <w:r w:rsidR="001E79E9">
        <w:rPr>
          <w:rFonts w:ascii="Arial" w:hAnsi="Arial" w:cs="Arial"/>
          <w:sz w:val="28"/>
          <w:szCs w:val="28"/>
        </w:rPr>
        <w:t>; 29</w:t>
      </w:r>
      <w:r w:rsidR="009120D3">
        <w:rPr>
          <w:rFonts w:ascii="Arial" w:hAnsi="Arial" w:cs="Arial"/>
          <w:sz w:val="28"/>
          <w:szCs w:val="28"/>
        </w:rPr>
        <w:t>; 30; 31; 32</w:t>
      </w:r>
      <w:r w:rsidR="00FB3A1B" w:rsidRPr="00EB7048">
        <w:rPr>
          <w:rFonts w:ascii="Arial" w:hAnsi="Arial" w:cs="Arial"/>
          <w:sz w:val="28"/>
          <w:szCs w:val="28"/>
        </w:rPr>
        <w:t>]</w:t>
      </w:r>
      <w:r w:rsidR="009F7B69">
        <w:rPr>
          <w:rFonts w:ascii="Arial" w:hAnsi="Arial" w:cs="Arial"/>
          <w:sz w:val="28"/>
          <w:szCs w:val="28"/>
        </w:rPr>
        <w:t>.</w:t>
      </w:r>
      <w:r w:rsidR="00FB3A1B">
        <w:rPr>
          <w:rFonts w:ascii="Arial" w:hAnsi="Arial" w:cs="Arial"/>
          <w:sz w:val="28"/>
          <w:szCs w:val="28"/>
        </w:rPr>
        <w:t xml:space="preserve"> </w:t>
      </w:r>
      <w:r w:rsidR="00507920">
        <w:rPr>
          <w:rFonts w:ascii="Arial" w:hAnsi="Arial" w:cs="Arial"/>
          <w:sz w:val="28"/>
          <w:szCs w:val="28"/>
        </w:rPr>
        <w:t xml:space="preserve">Анализ существующей научной литературы убеждает в том, что рекламный дискурс отечественной женской периодики эпохи НЭПа </w:t>
      </w:r>
      <w:r w:rsidR="00D24FC9">
        <w:rPr>
          <w:rFonts w:ascii="Arial" w:hAnsi="Arial" w:cs="Arial"/>
          <w:sz w:val="28"/>
          <w:szCs w:val="28"/>
        </w:rPr>
        <w:t xml:space="preserve">никогда не становился </w:t>
      </w:r>
      <w:r w:rsidR="00507920">
        <w:rPr>
          <w:rFonts w:ascii="Arial" w:hAnsi="Arial" w:cs="Arial"/>
          <w:sz w:val="28"/>
          <w:szCs w:val="28"/>
        </w:rPr>
        <w:t>объектом монографического исследования. Библиографическая реклама на страницах негосударственных женских журналов 1920-х гг. («Журнал</w:t>
      </w:r>
      <w:r w:rsidR="00D04D15">
        <w:rPr>
          <w:rFonts w:ascii="Arial" w:hAnsi="Arial" w:cs="Arial"/>
          <w:sz w:val="28"/>
          <w:szCs w:val="28"/>
        </w:rPr>
        <w:t>а</w:t>
      </w:r>
      <w:r w:rsidR="00507920">
        <w:rPr>
          <w:rFonts w:ascii="Arial" w:hAnsi="Arial" w:cs="Arial"/>
          <w:sz w:val="28"/>
          <w:szCs w:val="28"/>
        </w:rPr>
        <w:t xml:space="preserve"> для хозяек» и «Женск</w:t>
      </w:r>
      <w:r w:rsidR="00D04D15">
        <w:rPr>
          <w:rFonts w:ascii="Arial" w:hAnsi="Arial" w:cs="Arial"/>
          <w:sz w:val="28"/>
          <w:szCs w:val="28"/>
        </w:rPr>
        <w:t>ого</w:t>
      </w:r>
      <w:r w:rsidR="00507920">
        <w:rPr>
          <w:rFonts w:ascii="Arial" w:hAnsi="Arial" w:cs="Arial"/>
          <w:sz w:val="28"/>
          <w:szCs w:val="28"/>
        </w:rPr>
        <w:t xml:space="preserve"> журнал</w:t>
      </w:r>
      <w:r w:rsidR="00D04D15">
        <w:rPr>
          <w:rFonts w:ascii="Arial" w:hAnsi="Arial" w:cs="Arial"/>
          <w:sz w:val="28"/>
          <w:szCs w:val="28"/>
        </w:rPr>
        <w:t>а</w:t>
      </w:r>
      <w:r w:rsidR="00507920">
        <w:rPr>
          <w:rFonts w:ascii="Arial" w:hAnsi="Arial" w:cs="Arial"/>
          <w:sz w:val="28"/>
          <w:szCs w:val="28"/>
        </w:rPr>
        <w:t xml:space="preserve">») ранее не привлекала внимание ученых, несмотря на ее несомненное значение в формировании новых </w:t>
      </w:r>
      <w:r w:rsidR="0062443B">
        <w:rPr>
          <w:rFonts w:ascii="Arial" w:hAnsi="Arial" w:cs="Arial"/>
          <w:sz w:val="28"/>
          <w:szCs w:val="28"/>
        </w:rPr>
        <w:t xml:space="preserve">ценностных ориентиров </w:t>
      </w:r>
      <w:r w:rsidR="00507920">
        <w:rPr>
          <w:rFonts w:ascii="Arial" w:hAnsi="Arial" w:cs="Arial"/>
          <w:sz w:val="28"/>
          <w:szCs w:val="28"/>
        </w:rPr>
        <w:t>женщины в советском обществе (не только жены, матери, хозяйки, но и работницы, общественницы и т.д.).</w:t>
      </w:r>
      <w:r w:rsidR="00D04D15">
        <w:rPr>
          <w:rFonts w:ascii="Arial" w:hAnsi="Arial" w:cs="Arial"/>
          <w:sz w:val="28"/>
          <w:szCs w:val="28"/>
        </w:rPr>
        <w:t xml:space="preserve"> Предпринятое исследование призвано восполнить существующий пробел.</w:t>
      </w:r>
    </w:p>
    <w:p w14:paraId="480E26F3" w14:textId="087E1DDD" w:rsidR="00EB7048" w:rsidRPr="00416F7B" w:rsidRDefault="00D04D15" w:rsidP="001511E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4D15">
        <w:rPr>
          <w:rFonts w:ascii="Arial" w:hAnsi="Arial" w:cs="Arial"/>
          <w:b/>
          <w:bCs/>
          <w:sz w:val="28"/>
          <w:szCs w:val="28"/>
        </w:rPr>
        <w:t>Методология и методы исследования</w:t>
      </w:r>
      <w:r>
        <w:rPr>
          <w:rFonts w:ascii="Arial" w:hAnsi="Arial" w:cs="Arial"/>
          <w:sz w:val="28"/>
          <w:szCs w:val="28"/>
        </w:rPr>
        <w:t>. В ходе работы были использованы историко-типологический, сравнительно-исторический</w:t>
      </w:r>
      <w:r w:rsidR="001511ED">
        <w:rPr>
          <w:rFonts w:ascii="Arial" w:hAnsi="Arial" w:cs="Arial"/>
          <w:sz w:val="28"/>
          <w:szCs w:val="28"/>
        </w:rPr>
        <w:t xml:space="preserve">, системный </w:t>
      </w:r>
      <w:r>
        <w:rPr>
          <w:rFonts w:ascii="Arial" w:hAnsi="Arial" w:cs="Arial"/>
          <w:sz w:val="28"/>
          <w:szCs w:val="28"/>
        </w:rPr>
        <w:t>методы</w:t>
      </w:r>
      <w:r w:rsidR="001511ED">
        <w:rPr>
          <w:rFonts w:ascii="Arial" w:hAnsi="Arial" w:cs="Arial"/>
          <w:sz w:val="28"/>
          <w:szCs w:val="28"/>
        </w:rPr>
        <w:t xml:space="preserve"> и структурно-функциональный подход</w:t>
      </w:r>
      <w:r>
        <w:rPr>
          <w:rFonts w:ascii="Arial" w:hAnsi="Arial" w:cs="Arial"/>
          <w:sz w:val="28"/>
          <w:szCs w:val="28"/>
        </w:rPr>
        <w:t xml:space="preserve"> для определения типологических особенностей изучаемых органов периодики, которые, несомненно, влияют на рекламные стратегии СМИ, а также для выявления</w:t>
      </w:r>
      <w:r w:rsidR="00D24FC9">
        <w:rPr>
          <w:rFonts w:ascii="Arial" w:hAnsi="Arial" w:cs="Arial"/>
          <w:sz w:val="28"/>
          <w:szCs w:val="28"/>
        </w:rPr>
        <w:t xml:space="preserve"> общего и</w:t>
      </w:r>
      <w:r>
        <w:rPr>
          <w:rFonts w:ascii="Arial" w:hAnsi="Arial" w:cs="Arial"/>
          <w:sz w:val="28"/>
          <w:szCs w:val="28"/>
        </w:rPr>
        <w:t xml:space="preserve"> </w:t>
      </w:r>
      <w:r w:rsidR="00D24FC9">
        <w:rPr>
          <w:rFonts w:ascii="Arial" w:hAnsi="Arial" w:cs="Arial"/>
          <w:sz w:val="28"/>
          <w:szCs w:val="28"/>
        </w:rPr>
        <w:t xml:space="preserve">особенного </w:t>
      </w:r>
      <w:r>
        <w:rPr>
          <w:rFonts w:ascii="Arial" w:hAnsi="Arial" w:cs="Arial"/>
          <w:sz w:val="28"/>
          <w:szCs w:val="28"/>
        </w:rPr>
        <w:t>в подаче рекламного контента частным журналом («Журнал для хозяек») и изданием, выпускавшимся акционерным обществом («</w:t>
      </w:r>
      <w:r w:rsidR="00574230">
        <w:rPr>
          <w:rFonts w:ascii="Arial" w:hAnsi="Arial" w:cs="Arial"/>
          <w:sz w:val="28"/>
          <w:szCs w:val="28"/>
        </w:rPr>
        <w:t>Женский журнал</w:t>
      </w:r>
      <w:r>
        <w:rPr>
          <w:rFonts w:ascii="Arial" w:hAnsi="Arial" w:cs="Arial"/>
          <w:sz w:val="28"/>
          <w:szCs w:val="28"/>
        </w:rPr>
        <w:t xml:space="preserve">»). Для </w:t>
      </w:r>
      <w:r w:rsidR="0062443B">
        <w:rPr>
          <w:rFonts w:ascii="Arial" w:hAnsi="Arial" w:cs="Arial"/>
          <w:sz w:val="28"/>
          <w:szCs w:val="28"/>
        </w:rPr>
        <w:t xml:space="preserve">исследования ценностной базы рекламного дискурса периода НЭПа </w:t>
      </w:r>
      <w:r w:rsidR="001511ED">
        <w:rPr>
          <w:rFonts w:ascii="Arial" w:hAnsi="Arial" w:cs="Arial"/>
          <w:sz w:val="28"/>
          <w:szCs w:val="28"/>
        </w:rPr>
        <w:t xml:space="preserve">применялся </w:t>
      </w:r>
      <w:r>
        <w:rPr>
          <w:rFonts w:ascii="Arial" w:hAnsi="Arial" w:cs="Arial"/>
          <w:sz w:val="28"/>
          <w:szCs w:val="28"/>
        </w:rPr>
        <w:t>метод сплошного просмотра</w:t>
      </w:r>
      <w:r w:rsidR="001511ED">
        <w:rPr>
          <w:rFonts w:ascii="Arial" w:hAnsi="Arial" w:cs="Arial"/>
          <w:sz w:val="28"/>
          <w:szCs w:val="28"/>
        </w:rPr>
        <w:t xml:space="preserve">. При анализе текстов традиционной и редакционной рекламы задействованы методы лингвистического и текстуального анализа. </w:t>
      </w:r>
    </w:p>
    <w:p w14:paraId="636925B2" w14:textId="772B5B85" w:rsidR="004F1654" w:rsidRPr="00DB315B" w:rsidRDefault="001511ED" w:rsidP="00D33271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11ED">
        <w:rPr>
          <w:rFonts w:ascii="Arial" w:hAnsi="Arial" w:cs="Arial"/>
          <w:b/>
          <w:bCs/>
          <w:color w:val="000000" w:themeColor="text1"/>
          <w:sz w:val="28"/>
          <w:szCs w:val="28"/>
        </w:rPr>
        <w:t>Результаты исследования</w:t>
      </w:r>
      <w:r w:rsidR="00E207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и их обсуждение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4F1654" w:rsidRPr="00DB315B">
        <w:rPr>
          <w:rFonts w:ascii="Arial" w:hAnsi="Arial" w:cs="Arial"/>
          <w:color w:val="000000" w:themeColor="text1"/>
          <w:sz w:val="28"/>
          <w:szCs w:val="28"/>
        </w:rPr>
        <w:t>В «Журнале для хозяек» и «Женском журнале» содерж</w:t>
      </w:r>
      <w:r w:rsidR="00DA2031">
        <w:rPr>
          <w:rFonts w:ascii="Arial" w:hAnsi="Arial" w:cs="Arial"/>
          <w:color w:val="000000" w:themeColor="text1"/>
          <w:sz w:val="28"/>
          <w:szCs w:val="28"/>
        </w:rPr>
        <w:t>и</w:t>
      </w:r>
      <w:r w:rsidR="004F1654" w:rsidRPr="00DB315B">
        <w:rPr>
          <w:rFonts w:ascii="Arial" w:hAnsi="Arial" w:cs="Arial"/>
          <w:color w:val="000000" w:themeColor="text1"/>
          <w:sz w:val="28"/>
          <w:szCs w:val="28"/>
        </w:rPr>
        <w:t xml:space="preserve">тся </w:t>
      </w:r>
      <w:r w:rsidR="00D77B55">
        <w:rPr>
          <w:rFonts w:ascii="Arial" w:hAnsi="Arial" w:cs="Arial"/>
          <w:color w:val="000000" w:themeColor="text1"/>
          <w:sz w:val="28"/>
          <w:szCs w:val="28"/>
        </w:rPr>
        <w:t xml:space="preserve">как 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>прямая</w:t>
      </w:r>
      <w:r w:rsidR="00D77B55">
        <w:rPr>
          <w:rFonts w:ascii="Arial" w:hAnsi="Arial" w:cs="Arial"/>
          <w:color w:val="000000" w:themeColor="text1"/>
          <w:sz w:val="28"/>
          <w:szCs w:val="28"/>
        </w:rPr>
        <w:t>, так и косвенная книжная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 xml:space="preserve"> реклама</w:t>
      </w:r>
      <w:r w:rsidR="004F1654" w:rsidRPr="00DB315B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>О</w:t>
      </w:r>
      <w:r w:rsidR="004F1654" w:rsidRPr="00DB315B">
        <w:rPr>
          <w:rFonts w:ascii="Arial" w:hAnsi="Arial" w:cs="Arial"/>
          <w:color w:val="000000" w:themeColor="text1"/>
          <w:sz w:val="28"/>
          <w:szCs w:val="28"/>
        </w:rPr>
        <w:t xml:space="preserve">собенность 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>текст</w:t>
      </w:r>
      <w:r w:rsidR="00D24FC9">
        <w:rPr>
          <w:rFonts w:ascii="Arial" w:hAnsi="Arial" w:cs="Arial"/>
          <w:color w:val="000000" w:themeColor="text1"/>
          <w:sz w:val="28"/>
          <w:szCs w:val="28"/>
        </w:rPr>
        <w:t>ов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 xml:space="preserve"> первого типа</w:t>
      </w:r>
      <w:r w:rsidR="004F1654" w:rsidRPr="00DB315B">
        <w:rPr>
          <w:rFonts w:ascii="Arial" w:hAnsi="Arial" w:cs="Arial"/>
          <w:color w:val="000000" w:themeColor="text1"/>
          <w:sz w:val="28"/>
          <w:szCs w:val="28"/>
        </w:rPr>
        <w:t xml:space="preserve"> – это </w:t>
      </w:r>
      <w:r w:rsidR="004F1654" w:rsidRPr="00DB315B">
        <w:rPr>
          <w:rFonts w:ascii="Arial" w:hAnsi="Arial" w:cs="Arial"/>
          <w:color w:val="000000" w:themeColor="text1"/>
          <w:sz w:val="28"/>
          <w:szCs w:val="28"/>
        </w:rPr>
        <w:lastRenderedPageBreak/>
        <w:t>наличие признаков рекламности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 xml:space="preserve">. Однако </w:t>
      </w:r>
      <w:r w:rsidR="006B0BB4" w:rsidRPr="00DB315B">
        <w:rPr>
          <w:rFonts w:ascii="Arial" w:hAnsi="Arial" w:cs="Arial"/>
          <w:color w:val="000000" w:themeColor="text1"/>
          <w:sz w:val="28"/>
          <w:szCs w:val="28"/>
        </w:rPr>
        <w:t>авторы рекламных текстов могут маскировать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 xml:space="preserve"> эти признаки, для чего </w:t>
      </w:r>
      <w:r w:rsidR="00584B4E">
        <w:rPr>
          <w:rFonts w:ascii="Arial" w:hAnsi="Arial" w:cs="Arial"/>
          <w:color w:val="000000" w:themeColor="text1"/>
          <w:sz w:val="28"/>
          <w:szCs w:val="28"/>
        </w:rPr>
        <w:t xml:space="preserve">в большей степени 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>сохраняют</w:t>
      </w:r>
      <w:r w:rsidR="00584B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 xml:space="preserve">структурные и языковые черты </w:t>
      </w:r>
      <w:r w:rsidR="00E35363" w:rsidRPr="00584B4E">
        <w:rPr>
          <w:rFonts w:ascii="Arial" w:hAnsi="Arial" w:cs="Arial"/>
          <w:color w:val="000000" w:themeColor="text1"/>
          <w:sz w:val="28"/>
          <w:szCs w:val="28"/>
        </w:rPr>
        <w:t>исходного жанра</w:t>
      </w:r>
      <w:r w:rsidR="00E35363" w:rsidRPr="00DB315B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1"/>
      </w:r>
      <w:r w:rsidR="00E35363" w:rsidRPr="00DB315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3D80943" w14:textId="64959512" w:rsidR="00417A98" w:rsidRPr="00C545DD" w:rsidRDefault="00D24FC9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При этом </w:t>
      </w:r>
      <w:r w:rsidR="00E35363" w:rsidRPr="00C545DD">
        <w:rPr>
          <w:rFonts w:ascii="Arial" w:hAnsi="Arial" w:cs="Arial"/>
          <w:color w:val="000000" w:themeColor="text1"/>
          <w:sz w:val="28"/>
          <w:szCs w:val="28"/>
        </w:rPr>
        <w:t>рекламные об</w:t>
      </w:r>
      <w:r>
        <w:rPr>
          <w:rFonts w:ascii="Arial" w:hAnsi="Arial" w:cs="Arial"/>
          <w:color w:val="000000" w:themeColor="text1"/>
          <w:sz w:val="28"/>
          <w:szCs w:val="28"/>
        </w:rPr>
        <w:t>ращения</w:t>
      </w:r>
      <w:r w:rsidR="00E35363" w:rsidRPr="00C545DD">
        <w:rPr>
          <w:rFonts w:ascii="Arial" w:hAnsi="Arial" w:cs="Arial"/>
          <w:color w:val="000000" w:themeColor="text1"/>
          <w:sz w:val="28"/>
          <w:szCs w:val="28"/>
        </w:rPr>
        <w:t xml:space="preserve"> могут 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>быть написаны</w:t>
      </w:r>
      <w:r w:rsidR="00E35363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 xml:space="preserve">как в одном жанре, так и сочетать элементы разных жанровых форм. </w:t>
      </w:r>
      <w:r w:rsidR="00676C59" w:rsidRPr="00C545DD">
        <w:rPr>
          <w:rFonts w:ascii="Arial" w:hAnsi="Arial" w:cs="Arial"/>
          <w:color w:val="000000" w:themeColor="text1"/>
          <w:sz w:val="28"/>
          <w:szCs w:val="28"/>
        </w:rPr>
        <w:t>В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 xml:space="preserve"> «Журнале для хозяек» и «Женском журнале»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>некоторы</w:t>
      </w:r>
      <w:r>
        <w:rPr>
          <w:rFonts w:ascii="Arial" w:hAnsi="Arial" w:cs="Arial"/>
          <w:color w:val="000000" w:themeColor="text1"/>
          <w:sz w:val="28"/>
          <w:szCs w:val="28"/>
        </w:rPr>
        <w:t>х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 xml:space="preserve"> материал</w:t>
      </w:r>
      <w:r>
        <w:rPr>
          <w:rFonts w:ascii="Arial" w:hAnsi="Arial" w:cs="Arial"/>
          <w:color w:val="000000" w:themeColor="text1"/>
          <w:sz w:val="28"/>
          <w:szCs w:val="28"/>
        </w:rPr>
        <w:t>ах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присутствуют признаки 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>рекомендации –</w:t>
      </w:r>
      <w:r w:rsidR="000E662C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>суггестивного речевого жанра с интонацией пожелания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B7048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28, с. 130</w:t>
      </w:r>
      <w:r w:rsidRPr="00EB7048">
        <w:rPr>
          <w:rFonts w:ascii="Arial" w:hAnsi="Arial" w:cs="Arial"/>
          <w:sz w:val="28"/>
          <w:szCs w:val="28"/>
        </w:rPr>
        <w:t>]</w:t>
      </w:r>
      <w:r w:rsidR="00D53B6D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В структуре обоих 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>журнал</w:t>
      </w:r>
      <w:r>
        <w:rPr>
          <w:rFonts w:ascii="Arial" w:hAnsi="Arial" w:cs="Arial"/>
          <w:color w:val="000000" w:themeColor="text1"/>
          <w:sz w:val="28"/>
          <w:szCs w:val="28"/>
        </w:rPr>
        <w:t>ов представлена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 xml:space="preserve"> рубрик</w:t>
      </w:r>
      <w:r>
        <w:rPr>
          <w:rFonts w:ascii="Arial" w:hAnsi="Arial" w:cs="Arial"/>
          <w:color w:val="000000" w:themeColor="text1"/>
          <w:sz w:val="28"/>
          <w:szCs w:val="28"/>
        </w:rPr>
        <w:t>а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 xml:space="preserve"> «Почтовый ящик»</w:t>
      </w:r>
      <w:r w:rsidR="00C34563" w:rsidRPr="00C545DD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 которую читательницы присылали</w:t>
      </w:r>
      <w:r w:rsidR="0062443B">
        <w:rPr>
          <w:rFonts w:ascii="Arial" w:hAnsi="Arial" w:cs="Arial"/>
          <w:color w:val="000000" w:themeColor="text1"/>
          <w:sz w:val="28"/>
          <w:szCs w:val="28"/>
        </w:rPr>
        <w:t xml:space="preserve"> письма, отражающие их духовные запросы</w:t>
      </w:r>
      <w:r w:rsidR="00E264BF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D24FC9">
        <w:rPr>
          <w:rFonts w:ascii="Arial" w:hAnsi="Arial" w:cs="Arial"/>
          <w:color w:val="000000" w:themeColor="text1"/>
          <w:sz w:val="28"/>
          <w:szCs w:val="28"/>
        </w:rPr>
        <w:t>Здесь</w:t>
      </w:r>
      <w:r w:rsidR="007D5C0E">
        <w:rPr>
          <w:rFonts w:ascii="Arial" w:hAnsi="Arial" w:cs="Arial"/>
          <w:color w:val="000000" w:themeColor="text1"/>
          <w:sz w:val="28"/>
          <w:szCs w:val="28"/>
        </w:rPr>
        <w:t xml:space="preserve"> же</w:t>
      </w:r>
      <w:r w:rsidRPr="00D24F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64BF" w:rsidRPr="00D24FC9">
        <w:rPr>
          <w:rFonts w:ascii="Arial" w:hAnsi="Arial" w:cs="Arial"/>
          <w:color w:val="000000" w:themeColor="text1"/>
          <w:sz w:val="28"/>
          <w:szCs w:val="28"/>
        </w:rPr>
        <w:t>давались</w:t>
      </w:r>
      <w:r w:rsidR="00C34563" w:rsidRPr="00C545DD">
        <w:rPr>
          <w:rFonts w:ascii="Arial" w:hAnsi="Arial" w:cs="Arial"/>
          <w:color w:val="000000" w:themeColor="text1"/>
          <w:sz w:val="28"/>
          <w:szCs w:val="28"/>
        </w:rPr>
        <w:t xml:space="preserve"> разъяснения </w:t>
      </w:r>
      <w:r w:rsidR="00E546B5" w:rsidRPr="00C545DD">
        <w:rPr>
          <w:rFonts w:ascii="Arial" w:hAnsi="Arial" w:cs="Arial"/>
          <w:color w:val="000000" w:themeColor="text1"/>
          <w:sz w:val="28"/>
          <w:szCs w:val="28"/>
        </w:rPr>
        <w:t xml:space="preserve">и советы </w:t>
      </w:r>
      <w:r w:rsidR="00E264BF" w:rsidRPr="00C545DD">
        <w:rPr>
          <w:rFonts w:ascii="Arial" w:hAnsi="Arial" w:cs="Arial"/>
          <w:color w:val="000000" w:themeColor="text1"/>
          <w:sz w:val="28"/>
          <w:szCs w:val="28"/>
        </w:rPr>
        <w:t>по хозяйству</w:t>
      </w:r>
      <w:r w:rsidR="00663E91" w:rsidRPr="00C545DD">
        <w:rPr>
          <w:rFonts w:ascii="Arial" w:hAnsi="Arial" w:cs="Arial"/>
          <w:color w:val="000000" w:themeColor="text1"/>
          <w:sz w:val="28"/>
          <w:szCs w:val="28"/>
        </w:rPr>
        <w:t>,</w:t>
      </w:r>
      <w:r w:rsidR="00963FFD" w:rsidRPr="00C545DD">
        <w:rPr>
          <w:rFonts w:ascii="Arial" w:hAnsi="Arial" w:cs="Arial"/>
          <w:color w:val="000000" w:themeColor="text1"/>
          <w:sz w:val="28"/>
          <w:szCs w:val="28"/>
        </w:rPr>
        <w:t xml:space="preserve"> быту</w:t>
      </w:r>
      <w:r w:rsidR="00A44DA2" w:rsidRPr="00C545DD">
        <w:rPr>
          <w:rFonts w:ascii="Arial" w:hAnsi="Arial" w:cs="Arial"/>
          <w:color w:val="000000" w:themeColor="text1"/>
          <w:sz w:val="28"/>
          <w:szCs w:val="28"/>
        </w:rPr>
        <w:t xml:space="preserve">, здоровью и </w:t>
      </w:r>
      <w:r w:rsidR="00E264BF" w:rsidRPr="00C545DD">
        <w:rPr>
          <w:rFonts w:ascii="Arial" w:hAnsi="Arial" w:cs="Arial"/>
          <w:color w:val="000000" w:themeColor="text1"/>
          <w:sz w:val="28"/>
          <w:szCs w:val="28"/>
        </w:rPr>
        <w:t>кулинарии</w:t>
      </w:r>
      <w:r w:rsidR="00F43C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3CC3" w:rsidRPr="00EB7048">
        <w:rPr>
          <w:rFonts w:ascii="Arial" w:hAnsi="Arial" w:cs="Arial"/>
          <w:sz w:val="28"/>
          <w:szCs w:val="28"/>
        </w:rPr>
        <w:t>[</w:t>
      </w:r>
      <w:r w:rsidR="00F43CC3">
        <w:rPr>
          <w:rFonts w:ascii="Arial" w:hAnsi="Arial" w:cs="Arial"/>
          <w:sz w:val="28"/>
          <w:szCs w:val="28"/>
        </w:rPr>
        <w:t>33, с. 204</w:t>
      </w:r>
      <w:r w:rsidR="00F43CC3" w:rsidRPr="00EB7048">
        <w:rPr>
          <w:rFonts w:ascii="Arial" w:hAnsi="Arial" w:cs="Arial"/>
          <w:sz w:val="28"/>
          <w:szCs w:val="28"/>
        </w:rPr>
        <w:t>]</w:t>
      </w:r>
      <w:r w:rsidR="00EC0327" w:rsidRPr="00C545DD">
        <w:rPr>
          <w:rFonts w:ascii="Arial" w:hAnsi="Arial" w:cs="Arial"/>
          <w:color w:val="000000" w:themeColor="text1"/>
          <w:sz w:val="28"/>
          <w:szCs w:val="28"/>
        </w:rPr>
        <w:t>.</w:t>
      </w:r>
      <w:r w:rsidR="00E264BF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C0327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837FC">
        <w:rPr>
          <w:rFonts w:ascii="Arial" w:hAnsi="Arial" w:cs="Arial"/>
          <w:color w:val="000000" w:themeColor="text1"/>
          <w:sz w:val="28"/>
          <w:szCs w:val="28"/>
        </w:rPr>
        <w:t>Среди прочего п</w:t>
      </w:r>
      <w:r w:rsidR="00E264BF" w:rsidRPr="00C545DD">
        <w:rPr>
          <w:rFonts w:ascii="Arial" w:hAnsi="Arial" w:cs="Arial"/>
          <w:color w:val="000000" w:themeColor="text1"/>
          <w:sz w:val="28"/>
          <w:szCs w:val="28"/>
        </w:rPr>
        <w:t xml:space="preserve">одписчицы </w:t>
      </w:r>
      <w:r w:rsidR="003B0662" w:rsidRPr="00C545DD">
        <w:rPr>
          <w:rFonts w:ascii="Arial" w:hAnsi="Arial" w:cs="Arial"/>
          <w:color w:val="000000" w:themeColor="text1"/>
          <w:sz w:val="28"/>
          <w:szCs w:val="28"/>
        </w:rPr>
        <w:t xml:space="preserve">интересовались выпуском книг и </w:t>
      </w:r>
      <w:r w:rsidR="00F71119" w:rsidRPr="00C545DD">
        <w:rPr>
          <w:rFonts w:ascii="Arial" w:hAnsi="Arial" w:cs="Arial"/>
          <w:color w:val="000000" w:themeColor="text1"/>
          <w:sz w:val="28"/>
          <w:szCs w:val="28"/>
        </w:rPr>
        <w:t>периодических изданий</w:t>
      </w:r>
      <w:r w:rsidR="003B0662" w:rsidRPr="00C545DD">
        <w:rPr>
          <w:rFonts w:ascii="Arial" w:hAnsi="Arial" w:cs="Arial"/>
          <w:color w:val="000000" w:themeColor="text1"/>
          <w:sz w:val="28"/>
          <w:szCs w:val="28"/>
        </w:rPr>
        <w:t>, направляли запр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>осы с просьбой порекомендовать</w:t>
      </w:r>
      <w:r w:rsidR="001837FC">
        <w:rPr>
          <w:rFonts w:ascii="Arial" w:hAnsi="Arial" w:cs="Arial"/>
          <w:color w:val="000000" w:themeColor="text1"/>
          <w:sz w:val="28"/>
          <w:szCs w:val="28"/>
        </w:rPr>
        <w:t xml:space="preserve"> литературу по интересующей тематике</w:t>
      </w:r>
      <w:r w:rsidR="003B0662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264BF" w:rsidRPr="00C545DD">
        <w:rPr>
          <w:rFonts w:ascii="Arial" w:hAnsi="Arial" w:cs="Arial"/>
          <w:color w:val="000000" w:themeColor="text1"/>
          <w:sz w:val="28"/>
          <w:szCs w:val="28"/>
        </w:rPr>
        <w:t>Так, р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>едак</w:t>
      </w:r>
      <w:r w:rsidR="00A52D31">
        <w:rPr>
          <w:rFonts w:ascii="Arial" w:hAnsi="Arial" w:cs="Arial"/>
          <w:color w:val="000000" w:themeColor="text1"/>
          <w:sz w:val="28"/>
          <w:szCs w:val="28"/>
        </w:rPr>
        <w:t>ция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16EF1" w:rsidRPr="00C545DD">
        <w:rPr>
          <w:rFonts w:ascii="Arial" w:hAnsi="Arial" w:cs="Arial"/>
          <w:color w:val="000000" w:themeColor="text1"/>
          <w:sz w:val="28"/>
          <w:szCs w:val="28"/>
        </w:rPr>
        <w:t>«Женского журнала»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 xml:space="preserve"> сообща</w:t>
      </w:r>
      <w:r w:rsidR="00A52D31">
        <w:rPr>
          <w:rFonts w:ascii="Arial" w:hAnsi="Arial" w:cs="Arial"/>
          <w:color w:val="000000" w:themeColor="text1"/>
          <w:sz w:val="28"/>
          <w:szCs w:val="28"/>
        </w:rPr>
        <w:t>е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>т читательнице Е.Ф. Карповой о том, что издательство «Огонёк» не занимается выпуском специальных детских книг, однако предлагает альтернативный вариант – обратиться в издательство «Книга Почтой», где можно выписать такие пособия как «Охраняйте сон ребенка», «Учись, как говорить с ребенком», «Одевайте ребенка правильно», «Как воспитывать детей с 3 до 8 лет»</w:t>
      </w:r>
      <w:r w:rsidR="00296370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2"/>
      </w:r>
      <w:r w:rsidR="00A52D31">
        <w:rPr>
          <w:rFonts w:ascii="Arial" w:hAnsi="Arial" w:cs="Arial"/>
          <w:color w:val="000000" w:themeColor="text1"/>
          <w:sz w:val="28"/>
          <w:szCs w:val="28"/>
        </w:rPr>
        <w:t>.</w:t>
      </w:r>
      <w:r w:rsidR="00296370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5C0E">
        <w:rPr>
          <w:rFonts w:ascii="Arial" w:hAnsi="Arial" w:cs="Arial"/>
          <w:color w:val="000000" w:themeColor="text1"/>
          <w:sz w:val="28"/>
          <w:szCs w:val="28"/>
        </w:rPr>
        <w:t xml:space="preserve">Рекомендации подобной литературы актуализируют традиционные семейные ценности и </w:t>
      </w:r>
      <w:r w:rsidR="00924324">
        <w:rPr>
          <w:rFonts w:ascii="Arial" w:hAnsi="Arial" w:cs="Arial"/>
          <w:color w:val="000000" w:themeColor="text1"/>
          <w:sz w:val="28"/>
          <w:szCs w:val="28"/>
        </w:rPr>
        <w:t xml:space="preserve">подчеркивают роль женщины в воспитании подрастающего поколения. </w:t>
      </w:r>
    </w:p>
    <w:p w14:paraId="21E822E3" w14:textId="452BAF22" w:rsidR="00D33271" w:rsidRPr="00C545DD" w:rsidRDefault="00417A98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>Близк</w:t>
      </w:r>
      <w:r w:rsidR="00DA2031">
        <w:rPr>
          <w:rFonts w:ascii="Arial" w:hAnsi="Arial" w:cs="Arial"/>
          <w:color w:val="000000" w:themeColor="text1"/>
          <w:sz w:val="28"/>
          <w:szCs w:val="28"/>
        </w:rPr>
        <w:t>ой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по тематике «Почтов</w:t>
      </w:r>
      <w:r w:rsidR="00574230">
        <w:rPr>
          <w:rFonts w:ascii="Arial" w:hAnsi="Arial" w:cs="Arial"/>
          <w:color w:val="000000" w:themeColor="text1"/>
          <w:sz w:val="28"/>
          <w:szCs w:val="28"/>
        </w:rPr>
        <w:t>ому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ящик</w:t>
      </w:r>
      <w:r w:rsidR="00574230">
        <w:rPr>
          <w:rFonts w:ascii="Arial" w:hAnsi="Arial" w:cs="Arial"/>
          <w:color w:val="000000" w:themeColor="text1"/>
          <w:sz w:val="28"/>
          <w:szCs w:val="28"/>
        </w:rPr>
        <w:t>у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» был</w:t>
      </w:r>
      <w:r w:rsidR="00DA20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р</w:t>
      </w:r>
      <w:r w:rsidR="00DA2031">
        <w:rPr>
          <w:rFonts w:ascii="Arial" w:hAnsi="Arial" w:cs="Arial"/>
          <w:color w:val="000000" w:themeColor="text1"/>
          <w:sz w:val="28"/>
          <w:szCs w:val="28"/>
        </w:rPr>
        <w:t>убрика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«Ответы друга» в «Журнале для хозяек»</w:t>
      </w:r>
      <w:r w:rsidR="00C05AF6">
        <w:rPr>
          <w:rFonts w:ascii="Arial" w:hAnsi="Arial" w:cs="Arial"/>
          <w:color w:val="000000" w:themeColor="text1"/>
          <w:sz w:val="28"/>
          <w:szCs w:val="28"/>
        </w:rPr>
        <w:t>, где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05AF6">
        <w:rPr>
          <w:rFonts w:ascii="Arial" w:hAnsi="Arial" w:cs="Arial"/>
          <w:color w:val="000000" w:themeColor="text1"/>
          <w:sz w:val="28"/>
          <w:szCs w:val="28"/>
        </w:rPr>
        <w:t>о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>собое внимание уделя</w:t>
      </w:r>
      <w:r w:rsidR="00C05AF6">
        <w:rPr>
          <w:rFonts w:ascii="Arial" w:hAnsi="Arial" w:cs="Arial"/>
          <w:color w:val="000000" w:themeColor="text1"/>
          <w:sz w:val="28"/>
          <w:szCs w:val="28"/>
        </w:rPr>
        <w:t>лось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 xml:space="preserve"> семейным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 xml:space="preserve"> ценностям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>. Здесь же встреча</w:t>
      </w:r>
      <w:r w:rsidR="00C05AF6">
        <w:rPr>
          <w:rFonts w:ascii="Arial" w:hAnsi="Arial" w:cs="Arial"/>
          <w:color w:val="000000" w:themeColor="text1"/>
          <w:sz w:val="28"/>
          <w:szCs w:val="28"/>
        </w:rPr>
        <w:t>лись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 xml:space="preserve"> советы по чтению литературы: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>к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примеру, </w:t>
      </w:r>
      <w:r w:rsidR="00574230">
        <w:rPr>
          <w:rFonts w:ascii="Arial" w:hAnsi="Arial" w:cs="Arial"/>
          <w:color w:val="000000" w:themeColor="text1"/>
          <w:sz w:val="28"/>
          <w:szCs w:val="28"/>
        </w:rPr>
        <w:t>«</w:t>
      </w:r>
      <w:r w:rsidR="001837FC">
        <w:rPr>
          <w:rFonts w:ascii="Arial" w:hAnsi="Arial" w:cs="Arial"/>
          <w:color w:val="000000" w:themeColor="text1"/>
          <w:sz w:val="28"/>
          <w:szCs w:val="28"/>
        </w:rPr>
        <w:t>п</w:t>
      </w:r>
      <w:r w:rsidR="00BD2DA3" w:rsidRPr="00C545DD">
        <w:rPr>
          <w:rFonts w:ascii="Arial" w:hAnsi="Arial" w:cs="Arial"/>
          <w:color w:val="000000" w:themeColor="text1"/>
          <w:sz w:val="28"/>
          <w:szCs w:val="28"/>
        </w:rPr>
        <w:t>одписчик из Воронежа</w:t>
      </w:r>
      <w:r w:rsidR="00574230">
        <w:rPr>
          <w:rFonts w:ascii="Arial" w:hAnsi="Arial" w:cs="Arial"/>
          <w:color w:val="000000" w:themeColor="text1"/>
          <w:sz w:val="28"/>
          <w:szCs w:val="28"/>
        </w:rPr>
        <w:t>»</w:t>
      </w:r>
      <w:r w:rsidR="00BD2DA3" w:rsidRPr="00C545DD">
        <w:rPr>
          <w:rFonts w:ascii="Arial" w:hAnsi="Arial" w:cs="Arial"/>
          <w:color w:val="000000" w:themeColor="text1"/>
          <w:sz w:val="28"/>
          <w:szCs w:val="28"/>
        </w:rPr>
        <w:t xml:space="preserve"> выразил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lastRenderedPageBreak/>
        <w:t>недовольство сказами издательства «Радуга», которые при высокой стоимости представляют из себя «чепуху, скучную даже для ребенка»</w:t>
      </w:r>
      <w:r w:rsidR="00A01C93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3"/>
      </w:r>
      <w:r w:rsidRPr="00C545DD">
        <w:rPr>
          <w:rFonts w:ascii="Arial" w:hAnsi="Arial" w:cs="Arial"/>
          <w:color w:val="000000" w:themeColor="text1"/>
          <w:sz w:val="28"/>
          <w:szCs w:val="28"/>
        </w:rPr>
        <w:t>. Автор рубрики, согласившись с позицией</w:t>
      </w:r>
      <w:r w:rsidR="001837FC">
        <w:rPr>
          <w:rFonts w:ascii="Arial" w:hAnsi="Arial" w:cs="Arial"/>
          <w:color w:val="000000" w:themeColor="text1"/>
          <w:sz w:val="28"/>
          <w:szCs w:val="28"/>
        </w:rPr>
        <w:t xml:space="preserve"> читательницы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, посоветовал </w:t>
      </w:r>
      <w:r w:rsidR="006B0BB4" w:rsidRPr="00C545DD">
        <w:rPr>
          <w:rFonts w:ascii="Arial" w:hAnsi="Arial" w:cs="Arial"/>
          <w:color w:val="000000" w:themeColor="text1"/>
          <w:sz w:val="28"/>
          <w:szCs w:val="28"/>
        </w:rPr>
        <w:t>к прочтению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>интересный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>поучительный сборник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«Мир в рассказах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 xml:space="preserve"> для детей» В. И Э. Вахтеровых, достоинств</w:t>
      </w:r>
      <w:r w:rsidR="00C531DA" w:rsidRPr="00C545DD">
        <w:rPr>
          <w:rFonts w:ascii="Arial" w:hAnsi="Arial" w:cs="Arial"/>
          <w:color w:val="000000" w:themeColor="text1"/>
          <w:sz w:val="28"/>
          <w:szCs w:val="28"/>
        </w:rPr>
        <w:t>о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 xml:space="preserve"> которого заключается в «разнообразно подобранном материале, соответствующ</w:t>
      </w:r>
      <w:r w:rsidR="00A40D97" w:rsidRPr="00C545DD">
        <w:rPr>
          <w:rFonts w:ascii="Arial" w:hAnsi="Arial" w:cs="Arial"/>
          <w:color w:val="000000" w:themeColor="text1"/>
          <w:sz w:val="28"/>
          <w:szCs w:val="28"/>
        </w:rPr>
        <w:t>е</w:t>
      </w:r>
      <w:r w:rsidR="00C531DA" w:rsidRPr="00C545DD">
        <w:rPr>
          <w:rFonts w:ascii="Arial" w:hAnsi="Arial" w:cs="Arial"/>
          <w:color w:val="000000" w:themeColor="text1"/>
          <w:sz w:val="28"/>
          <w:szCs w:val="28"/>
        </w:rPr>
        <w:t>м</w:t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 xml:space="preserve"> именно детским интересам»</w:t>
      </w:r>
      <w:r w:rsidR="001837FC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4"/>
      </w:r>
      <w:r w:rsidR="00160A84" w:rsidRPr="00C545DD">
        <w:rPr>
          <w:rFonts w:ascii="Arial" w:hAnsi="Arial" w:cs="Arial"/>
          <w:color w:val="000000" w:themeColor="text1"/>
          <w:sz w:val="28"/>
          <w:szCs w:val="28"/>
        </w:rPr>
        <w:t>.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 xml:space="preserve"> Таким образом, данные журналы выполняли просветительскую миссию, поддерживали традиции семейного чтения, заложенные в дореволюционной России.</w:t>
      </w:r>
    </w:p>
    <w:p w14:paraId="618F263F" w14:textId="0EF651D6" w:rsidR="00D33271" w:rsidRPr="00C545DD" w:rsidRDefault="0031300D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Использовалась в анализируемых изданиях и а</w:t>
      </w:r>
      <w:r w:rsidR="00612214" w:rsidRPr="00C545DD">
        <w:rPr>
          <w:rFonts w:ascii="Arial" w:hAnsi="Arial" w:cs="Arial"/>
          <w:color w:val="000000" w:themeColor="text1"/>
          <w:sz w:val="28"/>
          <w:szCs w:val="28"/>
        </w:rPr>
        <w:t>ннотация</w:t>
      </w:r>
      <w:r w:rsidR="000E662C" w:rsidRPr="00C545D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обычно </w:t>
      </w:r>
      <w:r w:rsidR="000E662C" w:rsidRPr="00C545DD">
        <w:rPr>
          <w:rFonts w:ascii="Arial" w:hAnsi="Arial" w:cs="Arial"/>
          <w:color w:val="000000" w:themeColor="text1"/>
          <w:sz w:val="28"/>
          <w:szCs w:val="28"/>
        </w:rPr>
        <w:t>содерж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авшая </w:t>
      </w:r>
      <w:r w:rsidR="00612214" w:rsidRPr="00C545DD">
        <w:rPr>
          <w:rFonts w:ascii="Arial" w:hAnsi="Arial" w:cs="Arial"/>
          <w:color w:val="000000" w:themeColor="text1"/>
          <w:sz w:val="28"/>
          <w:szCs w:val="28"/>
        </w:rPr>
        <w:t xml:space="preserve">краткую информацию о книге, журнале или газете. </w:t>
      </w:r>
      <w:r w:rsidR="00CA4386" w:rsidRPr="00C545DD">
        <w:rPr>
          <w:rFonts w:ascii="Arial" w:hAnsi="Arial" w:cs="Arial"/>
          <w:color w:val="000000" w:themeColor="text1"/>
          <w:sz w:val="28"/>
          <w:szCs w:val="28"/>
        </w:rPr>
        <w:t xml:space="preserve">Рекламные черты </w:t>
      </w:r>
      <w:r w:rsidR="00676C59" w:rsidRPr="00C545DD">
        <w:rPr>
          <w:rFonts w:ascii="Arial" w:hAnsi="Arial" w:cs="Arial"/>
          <w:color w:val="000000" w:themeColor="text1"/>
          <w:sz w:val="28"/>
          <w:szCs w:val="28"/>
        </w:rPr>
        <w:t>она</w:t>
      </w:r>
      <w:r w:rsidR="00CA4386" w:rsidRPr="00C545DD">
        <w:rPr>
          <w:rFonts w:ascii="Arial" w:hAnsi="Arial" w:cs="Arial"/>
          <w:color w:val="000000" w:themeColor="text1"/>
          <w:sz w:val="28"/>
          <w:szCs w:val="28"/>
        </w:rPr>
        <w:t xml:space="preserve"> приобретает</w:t>
      </w:r>
      <w:r w:rsidR="008F04E8" w:rsidRPr="00C545DD">
        <w:rPr>
          <w:rFonts w:ascii="Arial" w:hAnsi="Arial" w:cs="Arial"/>
          <w:color w:val="000000" w:themeColor="text1"/>
          <w:sz w:val="28"/>
          <w:szCs w:val="28"/>
        </w:rPr>
        <w:t xml:space="preserve"> из-з</w:t>
      </w:r>
      <w:r w:rsidR="005A01D7" w:rsidRPr="00C545DD">
        <w:rPr>
          <w:rFonts w:ascii="Arial" w:hAnsi="Arial" w:cs="Arial"/>
          <w:color w:val="000000" w:themeColor="text1"/>
          <w:sz w:val="28"/>
          <w:szCs w:val="28"/>
        </w:rPr>
        <w:t>а наличия общего содержания первичного текста,</w:t>
      </w:r>
      <w:r w:rsidR="008F04E8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6636" w:rsidRPr="00C545DD">
        <w:rPr>
          <w:rFonts w:ascii="Arial" w:hAnsi="Arial" w:cs="Arial"/>
          <w:color w:val="000000" w:themeColor="text1"/>
          <w:sz w:val="28"/>
          <w:szCs w:val="28"/>
        </w:rPr>
        <w:t xml:space="preserve">перечисления </w:t>
      </w:r>
      <w:r w:rsidR="00676C59" w:rsidRPr="00C545DD">
        <w:rPr>
          <w:rFonts w:ascii="Arial" w:hAnsi="Arial" w:cs="Arial"/>
          <w:color w:val="000000" w:themeColor="text1"/>
          <w:sz w:val="28"/>
          <w:szCs w:val="28"/>
        </w:rPr>
        <w:t xml:space="preserve">исключительно </w:t>
      </w:r>
      <w:r w:rsidR="008F04E8" w:rsidRPr="00C545DD">
        <w:rPr>
          <w:rFonts w:ascii="Arial" w:hAnsi="Arial" w:cs="Arial"/>
          <w:color w:val="000000" w:themeColor="text1"/>
          <w:sz w:val="28"/>
          <w:szCs w:val="28"/>
        </w:rPr>
        <w:t>преимуществ</w:t>
      </w:r>
      <w:r w:rsidR="00676C59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F04E8" w:rsidRPr="00C545DD">
        <w:rPr>
          <w:rFonts w:ascii="Arial" w:hAnsi="Arial" w:cs="Arial"/>
          <w:color w:val="000000" w:themeColor="text1"/>
          <w:sz w:val="28"/>
          <w:szCs w:val="28"/>
        </w:rPr>
        <w:t xml:space="preserve">изданий, цены, наличия </w:t>
      </w:r>
      <w:r w:rsidR="005A01D7" w:rsidRPr="00C545DD">
        <w:rPr>
          <w:rFonts w:ascii="Arial" w:hAnsi="Arial" w:cs="Arial"/>
          <w:color w:val="000000" w:themeColor="text1"/>
          <w:sz w:val="28"/>
          <w:szCs w:val="28"/>
        </w:rPr>
        <w:t>скидок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B7048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34, с. 204</w:t>
      </w:r>
      <w:r w:rsidRPr="00EB7048">
        <w:rPr>
          <w:rFonts w:ascii="Arial" w:hAnsi="Arial" w:cs="Arial"/>
          <w:sz w:val="28"/>
          <w:szCs w:val="28"/>
        </w:rPr>
        <w:t>]</w:t>
      </w:r>
      <w:r w:rsidR="008F04E8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13DB2" w:rsidRPr="00C545DD">
        <w:rPr>
          <w:rFonts w:ascii="Arial" w:hAnsi="Arial" w:cs="Arial"/>
          <w:color w:val="000000" w:themeColor="text1"/>
          <w:sz w:val="28"/>
          <w:szCs w:val="28"/>
        </w:rPr>
        <w:t>В рубрике «Что читать?» в «Женском журнале» представлены рекомендации по чтению л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>итературы для взрослых и детей с развернутым</w:t>
      </w:r>
      <w:r w:rsidR="00574230">
        <w:rPr>
          <w:rFonts w:ascii="Arial" w:hAnsi="Arial" w:cs="Arial"/>
          <w:color w:val="000000" w:themeColor="text1"/>
          <w:sz w:val="28"/>
          <w:szCs w:val="28"/>
        </w:rPr>
        <w:t xml:space="preserve"> анализом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 xml:space="preserve"> содержани</w:t>
      </w:r>
      <w:r w:rsidR="00574230">
        <w:rPr>
          <w:rFonts w:ascii="Arial" w:hAnsi="Arial" w:cs="Arial"/>
          <w:color w:val="000000" w:themeColor="text1"/>
          <w:sz w:val="28"/>
          <w:szCs w:val="28"/>
        </w:rPr>
        <w:t>я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C05AF6">
        <w:rPr>
          <w:rFonts w:ascii="Arial" w:hAnsi="Arial" w:cs="Arial"/>
          <w:color w:val="000000" w:themeColor="text1"/>
          <w:sz w:val="28"/>
          <w:szCs w:val="28"/>
        </w:rPr>
        <w:t xml:space="preserve">В подобных текстах </w:t>
      </w:r>
      <w:r w:rsidR="00313DB2" w:rsidRPr="00C545DD">
        <w:rPr>
          <w:rFonts w:ascii="Arial" w:hAnsi="Arial" w:cs="Arial"/>
          <w:color w:val="000000" w:themeColor="text1"/>
          <w:sz w:val="28"/>
          <w:szCs w:val="28"/>
        </w:rPr>
        <w:t xml:space="preserve">отмечаются достоинства произведений: </w:t>
      </w:r>
      <w:r w:rsidR="00313DB2" w:rsidRPr="009760C4">
        <w:rPr>
          <w:rFonts w:ascii="Arial" w:hAnsi="Arial" w:cs="Arial"/>
          <w:iCs/>
          <w:color w:val="000000" w:themeColor="text1"/>
          <w:sz w:val="28"/>
          <w:szCs w:val="28"/>
        </w:rPr>
        <w:t>«прекрасное издание, с массой рисунков», «простым языком, доступным детям, передает наивные впечатления деревенской девочки», «даны важнейшие указания относительно устройства коллективных учреждений»</w:t>
      </w:r>
      <w:r w:rsidR="00A01C93" w:rsidRPr="00C545DD">
        <w:rPr>
          <w:rStyle w:val="a6"/>
          <w:rFonts w:ascii="Arial" w:hAnsi="Arial" w:cs="Arial"/>
          <w:i/>
          <w:color w:val="000000" w:themeColor="text1"/>
          <w:sz w:val="28"/>
          <w:szCs w:val="28"/>
        </w:rPr>
        <w:footnoteReference w:id="5"/>
      </w:r>
      <w:r w:rsidR="00313DB2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BBB192D" w14:textId="4549D5C0" w:rsidR="005A01D7" w:rsidRPr="00C545DD" w:rsidRDefault="005A01D7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>Рубрика «О книгах», которую вел Юрий Соболев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 xml:space="preserve"> в «Женском журнале»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близка по содержа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>нию с предыдущ</w:t>
      </w:r>
      <w:r w:rsidR="00D77B55">
        <w:rPr>
          <w:rFonts w:ascii="Arial" w:hAnsi="Arial" w:cs="Arial"/>
          <w:color w:val="000000" w:themeColor="text1"/>
          <w:sz w:val="28"/>
          <w:szCs w:val="28"/>
        </w:rPr>
        <w:t>ей</w:t>
      </w:r>
      <w:r w:rsidR="00D33271" w:rsidRPr="00C545DD">
        <w:rPr>
          <w:rFonts w:ascii="Arial" w:hAnsi="Arial" w:cs="Arial"/>
          <w:color w:val="000000" w:themeColor="text1"/>
          <w:sz w:val="28"/>
          <w:szCs w:val="28"/>
        </w:rPr>
        <w:t xml:space="preserve">. Здесь 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 xml:space="preserve">размещались тексты с признаками такого журналистского жанра как </w:t>
      </w:r>
      <w:r w:rsidR="0020626D" w:rsidRPr="00C545DD">
        <w:rPr>
          <w:rFonts w:ascii="Arial" w:hAnsi="Arial" w:cs="Arial"/>
          <w:color w:val="000000" w:themeColor="text1"/>
          <w:sz w:val="28"/>
          <w:szCs w:val="28"/>
        </w:rPr>
        <w:t>мини-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>рецензи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>я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>ведущий</w:t>
      </w:r>
      <w:r w:rsidR="009272E5">
        <w:rPr>
          <w:rFonts w:ascii="Arial" w:hAnsi="Arial" w:cs="Arial"/>
          <w:color w:val="000000" w:themeColor="text1"/>
          <w:sz w:val="28"/>
          <w:szCs w:val="28"/>
        </w:rPr>
        <w:t xml:space="preserve"> рубрики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 xml:space="preserve"> давал краткую характеристику </w:t>
      </w:r>
      <w:r w:rsidR="00D36636" w:rsidRPr="009760C4">
        <w:rPr>
          <w:rFonts w:ascii="Arial" w:hAnsi="Arial" w:cs="Arial"/>
          <w:color w:val="000000" w:themeColor="text1"/>
          <w:sz w:val="28"/>
          <w:szCs w:val="28"/>
        </w:rPr>
        <w:t>произведени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>й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 xml:space="preserve">Так, обращаясь к </w:t>
      </w:r>
      <w:r w:rsidR="00516AB5" w:rsidRPr="00C545DD">
        <w:rPr>
          <w:rFonts w:ascii="Arial" w:hAnsi="Arial" w:cs="Arial"/>
          <w:color w:val="000000" w:themeColor="text1"/>
          <w:sz w:val="28"/>
          <w:szCs w:val="28"/>
        </w:rPr>
        <w:t>книг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>е</w:t>
      </w:r>
      <w:r w:rsidR="00516AB5" w:rsidRPr="00C545DD">
        <w:rPr>
          <w:rFonts w:ascii="Arial" w:hAnsi="Arial" w:cs="Arial"/>
          <w:color w:val="000000" w:themeColor="text1"/>
          <w:sz w:val="28"/>
          <w:szCs w:val="28"/>
        </w:rPr>
        <w:t xml:space="preserve"> Юрия Олеши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760C4" w:rsidRPr="00C545DD">
        <w:rPr>
          <w:rFonts w:ascii="Arial" w:hAnsi="Arial" w:cs="Arial"/>
          <w:color w:val="000000" w:themeColor="text1"/>
          <w:sz w:val="28"/>
          <w:szCs w:val="28"/>
        </w:rPr>
        <w:t>«Зависть»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>,</w:t>
      </w:r>
      <w:r w:rsidR="009760C4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6AB5" w:rsidRPr="00C545DD">
        <w:rPr>
          <w:rFonts w:ascii="Arial" w:hAnsi="Arial" w:cs="Arial"/>
          <w:color w:val="000000" w:themeColor="text1"/>
          <w:sz w:val="28"/>
          <w:szCs w:val="28"/>
        </w:rPr>
        <w:t xml:space="preserve">он </w:t>
      </w:r>
      <w:r w:rsidR="00654505" w:rsidRPr="00C545DD">
        <w:rPr>
          <w:rFonts w:ascii="Arial" w:hAnsi="Arial" w:cs="Arial"/>
          <w:color w:val="000000" w:themeColor="text1"/>
          <w:sz w:val="28"/>
          <w:szCs w:val="28"/>
        </w:rPr>
        <w:t>анализирует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6636" w:rsidRPr="00C545DD">
        <w:rPr>
          <w:rFonts w:ascii="Arial" w:hAnsi="Arial" w:cs="Arial"/>
          <w:color w:val="000000" w:themeColor="text1"/>
          <w:sz w:val="28"/>
          <w:szCs w:val="28"/>
        </w:rPr>
        <w:t>проблему, затронутую писателем</w:t>
      </w:r>
      <w:r w:rsidR="009760C4">
        <w:rPr>
          <w:rFonts w:ascii="Arial" w:hAnsi="Arial" w:cs="Arial"/>
          <w:color w:val="000000" w:themeColor="text1"/>
          <w:sz w:val="28"/>
          <w:szCs w:val="28"/>
        </w:rPr>
        <w:t>,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6636" w:rsidRPr="00C545DD">
        <w:rPr>
          <w:rFonts w:ascii="Arial" w:hAnsi="Arial" w:cs="Arial"/>
          <w:color w:val="000000" w:themeColor="text1"/>
          <w:sz w:val="28"/>
          <w:szCs w:val="28"/>
        </w:rPr>
        <w:t xml:space="preserve">описывает 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 xml:space="preserve">главных 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lastRenderedPageBreak/>
        <w:t>героев (</w:t>
      </w:r>
      <w:r w:rsidR="00375200" w:rsidRPr="00C545DD">
        <w:rPr>
          <w:rFonts w:ascii="Arial" w:hAnsi="Arial" w:cs="Arial"/>
          <w:color w:val="000000" w:themeColor="text1"/>
          <w:sz w:val="28"/>
          <w:szCs w:val="28"/>
        </w:rPr>
        <w:t>Кавалерова и Андрея Бабичева)</w:t>
      </w:r>
      <w:r w:rsidR="00707B4A">
        <w:rPr>
          <w:rFonts w:ascii="Arial" w:hAnsi="Arial" w:cs="Arial"/>
          <w:color w:val="000000" w:themeColor="text1"/>
          <w:sz w:val="28"/>
          <w:szCs w:val="28"/>
        </w:rPr>
        <w:t>,</w:t>
      </w:r>
      <w:r w:rsidR="00947AD9" w:rsidRPr="00C545DD">
        <w:rPr>
          <w:rFonts w:ascii="Arial" w:hAnsi="Arial" w:cs="Arial"/>
          <w:color w:val="000000" w:themeColor="text1"/>
          <w:sz w:val="28"/>
          <w:szCs w:val="28"/>
        </w:rPr>
        <w:t xml:space="preserve"> использует цитаты</w:t>
      </w:r>
      <w:r w:rsidR="008F69CA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6"/>
      </w:r>
      <w:r w:rsidR="00D36636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75200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3B1B">
        <w:rPr>
          <w:rFonts w:ascii="Arial" w:hAnsi="Arial" w:cs="Arial"/>
          <w:color w:val="000000" w:themeColor="text1"/>
          <w:sz w:val="28"/>
          <w:szCs w:val="28"/>
        </w:rPr>
        <w:t>Р</w:t>
      </w:r>
      <w:r w:rsidR="0020626D" w:rsidRPr="00A03B1B">
        <w:rPr>
          <w:rFonts w:ascii="Arial" w:hAnsi="Arial" w:cs="Arial"/>
          <w:color w:val="000000" w:themeColor="text1"/>
          <w:sz w:val="28"/>
          <w:szCs w:val="28"/>
        </w:rPr>
        <w:t>екомендаци</w:t>
      </w:r>
      <w:r w:rsidR="00A03B1B">
        <w:rPr>
          <w:rFonts w:ascii="Arial" w:hAnsi="Arial" w:cs="Arial"/>
          <w:color w:val="000000" w:themeColor="text1"/>
          <w:sz w:val="28"/>
          <w:szCs w:val="28"/>
        </w:rPr>
        <w:t>и</w:t>
      </w:r>
      <w:r w:rsidR="0020626D" w:rsidRPr="00A03B1B">
        <w:rPr>
          <w:rFonts w:ascii="Arial" w:hAnsi="Arial" w:cs="Arial"/>
          <w:color w:val="000000" w:themeColor="text1"/>
          <w:sz w:val="28"/>
          <w:szCs w:val="28"/>
        </w:rPr>
        <w:t xml:space="preserve"> книг</w:t>
      </w:r>
      <w:r w:rsidR="00A03B1B">
        <w:rPr>
          <w:rFonts w:ascii="Arial" w:hAnsi="Arial" w:cs="Arial"/>
          <w:color w:val="000000" w:themeColor="text1"/>
          <w:sz w:val="28"/>
          <w:szCs w:val="28"/>
        </w:rPr>
        <w:t>, размещенные в других разделах журнала,</w:t>
      </w:r>
      <w:r w:rsidR="0020626D" w:rsidRPr="00A03B1B">
        <w:rPr>
          <w:rFonts w:ascii="Arial" w:hAnsi="Arial" w:cs="Arial"/>
          <w:color w:val="000000" w:themeColor="text1"/>
          <w:sz w:val="28"/>
          <w:szCs w:val="28"/>
        </w:rPr>
        <w:t xml:space="preserve"> построен</w:t>
      </w:r>
      <w:r w:rsidR="00A03B1B">
        <w:rPr>
          <w:rFonts w:ascii="Arial" w:hAnsi="Arial" w:cs="Arial"/>
          <w:color w:val="000000" w:themeColor="text1"/>
          <w:sz w:val="28"/>
          <w:szCs w:val="28"/>
        </w:rPr>
        <w:t>ы</w:t>
      </w:r>
      <w:r w:rsidR="0020626D" w:rsidRPr="00A03B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3B1B">
        <w:rPr>
          <w:rFonts w:ascii="Arial" w:hAnsi="Arial" w:cs="Arial"/>
          <w:color w:val="000000" w:themeColor="text1"/>
          <w:sz w:val="28"/>
          <w:szCs w:val="28"/>
        </w:rPr>
        <w:t xml:space="preserve">по тому же принципу, что </w:t>
      </w:r>
      <w:r w:rsidR="0020626D" w:rsidRPr="00C545DD">
        <w:rPr>
          <w:rFonts w:ascii="Arial" w:hAnsi="Arial" w:cs="Arial"/>
          <w:color w:val="000000" w:themeColor="text1"/>
          <w:sz w:val="28"/>
          <w:szCs w:val="28"/>
        </w:rPr>
        <w:t xml:space="preserve">и в рубрике «Что читать?»: </w:t>
      </w:r>
      <w:r w:rsidR="00F04CC5" w:rsidRPr="00C545DD">
        <w:rPr>
          <w:rFonts w:ascii="Arial" w:hAnsi="Arial" w:cs="Arial"/>
          <w:color w:val="000000" w:themeColor="text1"/>
          <w:sz w:val="28"/>
          <w:szCs w:val="28"/>
        </w:rPr>
        <w:t>указыва</w:t>
      </w:r>
      <w:r w:rsidR="009272E5">
        <w:rPr>
          <w:rFonts w:ascii="Arial" w:hAnsi="Arial" w:cs="Arial"/>
          <w:color w:val="000000" w:themeColor="text1"/>
          <w:sz w:val="28"/>
          <w:szCs w:val="28"/>
        </w:rPr>
        <w:t>ю</w:t>
      </w:r>
      <w:r w:rsidR="00F04CC5" w:rsidRPr="00C545DD">
        <w:rPr>
          <w:rFonts w:ascii="Arial" w:hAnsi="Arial" w:cs="Arial"/>
          <w:color w:val="000000" w:themeColor="text1"/>
          <w:sz w:val="28"/>
          <w:szCs w:val="28"/>
        </w:rPr>
        <w:t>тся</w:t>
      </w:r>
      <w:r w:rsidR="0020626D" w:rsidRPr="00C545DD">
        <w:rPr>
          <w:rFonts w:ascii="Arial" w:hAnsi="Arial" w:cs="Arial"/>
          <w:color w:val="000000" w:themeColor="text1"/>
          <w:sz w:val="28"/>
          <w:szCs w:val="28"/>
        </w:rPr>
        <w:t xml:space="preserve"> автор, название, издательство и стоимость произведений, </w:t>
      </w:r>
      <w:r w:rsidR="00F04CC5" w:rsidRPr="00C545DD">
        <w:rPr>
          <w:rFonts w:ascii="Arial" w:hAnsi="Arial" w:cs="Arial"/>
          <w:color w:val="000000" w:themeColor="text1"/>
          <w:sz w:val="28"/>
          <w:szCs w:val="28"/>
        </w:rPr>
        <w:t>главная проблематика</w:t>
      </w:r>
      <w:r w:rsidR="00D52571">
        <w:rPr>
          <w:rFonts w:ascii="Arial" w:hAnsi="Arial" w:cs="Arial"/>
          <w:color w:val="000000" w:themeColor="text1"/>
          <w:sz w:val="28"/>
          <w:szCs w:val="28"/>
        </w:rPr>
        <w:t>.</w:t>
      </w:r>
      <w:r w:rsidR="00EF598E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3B1B" w:rsidRPr="00C96337">
        <w:rPr>
          <w:rFonts w:ascii="Arial" w:hAnsi="Arial" w:cs="Arial"/>
          <w:color w:val="000000" w:themeColor="text1"/>
          <w:sz w:val="28"/>
          <w:szCs w:val="28"/>
        </w:rPr>
        <w:t xml:space="preserve">Использование подобных рубрик и жанров в подаче книжной рекламы поддерживало 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>традиционные семейные ценности, подчеркивало роль матери в духовном становлении ребенка.</w:t>
      </w:r>
    </w:p>
    <w:p w14:paraId="63C1A877" w14:textId="78C82D09" w:rsidR="00F95A2B" w:rsidRPr="00715B40" w:rsidRDefault="00D33271" w:rsidP="00715B40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На страницах «Женского журнала» и «Журнала для хозяек» </w:t>
      </w:r>
      <w:r w:rsidR="008A5F8A" w:rsidRPr="00C545DD">
        <w:rPr>
          <w:rFonts w:ascii="Arial" w:hAnsi="Arial" w:cs="Arial"/>
          <w:color w:val="000000" w:themeColor="text1"/>
          <w:sz w:val="28"/>
          <w:szCs w:val="28"/>
        </w:rPr>
        <w:t xml:space="preserve">появляются материалы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более усложненных форм</w:t>
      </w:r>
      <w:r w:rsidR="008A5F8A" w:rsidRPr="00C545DD">
        <w:rPr>
          <w:rFonts w:ascii="Arial" w:hAnsi="Arial" w:cs="Arial"/>
          <w:color w:val="000000" w:themeColor="text1"/>
          <w:sz w:val="28"/>
          <w:szCs w:val="28"/>
        </w:rPr>
        <w:t xml:space="preserve">, определить точный жанр которых довольно затруднительно. </w:t>
      </w:r>
      <w:r w:rsidR="00516AB5" w:rsidRPr="00C545DD">
        <w:rPr>
          <w:rFonts w:ascii="Arial" w:hAnsi="Arial" w:cs="Arial"/>
          <w:color w:val="000000" w:themeColor="text1"/>
          <w:sz w:val="28"/>
          <w:szCs w:val="28"/>
        </w:rPr>
        <w:t>Некоторые о</w:t>
      </w:r>
      <w:r w:rsidR="008A5F8A" w:rsidRPr="00C545DD">
        <w:rPr>
          <w:rFonts w:ascii="Arial" w:hAnsi="Arial" w:cs="Arial"/>
          <w:color w:val="000000" w:themeColor="text1"/>
          <w:sz w:val="28"/>
          <w:szCs w:val="28"/>
        </w:rPr>
        <w:t>бъявления содержа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т в себе элементы рекламной рекомендации и рецензии. Рекламными эти жанры делает то, что они акцентируют внимание на положительных характеристиках товара, подробно обосновываются аргументы в пользу его приобретения, предлагаются варианты решения каких-либо проблем с помощью</w:t>
      </w:r>
      <w:r w:rsidR="00C60436">
        <w:rPr>
          <w:rFonts w:ascii="Arial" w:hAnsi="Arial" w:cs="Arial"/>
          <w:color w:val="000000" w:themeColor="text1"/>
          <w:sz w:val="28"/>
          <w:szCs w:val="28"/>
        </w:rPr>
        <w:t xml:space="preserve"> его покупки </w:t>
      </w:r>
      <w:r w:rsidR="00C60436" w:rsidRPr="00EB7048">
        <w:rPr>
          <w:rFonts w:ascii="Arial" w:hAnsi="Arial" w:cs="Arial"/>
          <w:sz w:val="28"/>
          <w:szCs w:val="28"/>
        </w:rPr>
        <w:t>[</w:t>
      </w:r>
      <w:r w:rsidR="00C60436">
        <w:rPr>
          <w:rFonts w:ascii="Arial" w:hAnsi="Arial" w:cs="Arial"/>
          <w:sz w:val="28"/>
          <w:szCs w:val="28"/>
        </w:rPr>
        <w:t>35, с.102</w:t>
      </w:r>
      <w:r w:rsidR="00C60436" w:rsidRPr="00EB7048">
        <w:rPr>
          <w:rFonts w:ascii="Arial" w:hAnsi="Arial" w:cs="Arial"/>
          <w:sz w:val="28"/>
          <w:szCs w:val="28"/>
        </w:rPr>
        <w:t>]</w:t>
      </w:r>
      <w:r w:rsidR="00C60436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4929E5" w:rsidRPr="00C545DD">
        <w:rPr>
          <w:rFonts w:ascii="Arial" w:hAnsi="Arial" w:cs="Arial"/>
          <w:color w:val="000000" w:themeColor="text1"/>
          <w:sz w:val="28"/>
          <w:szCs w:val="28"/>
        </w:rPr>
        <w:t xml:space="preserve">Функция данных 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текстов </w:t>
      </w:r>
      <w:r w:rsidR="004929E5" w:rsidRPr="00C545DD">
        <w:rPr>
          <w:rFonts w:ascii="Arial" w:hAnsi="Arial" w:cs="Arial"/>
          <w:color w:val="000000" w:themeColor="text1"/>
          <w:sz w:val="28"/>
          <w:szCs w:val="28"/>
        </w:rPr>
        <w:t>– обратить внимание потребителя</w:t>
      </w:r>
      <w:r w:rsidR="00516AB5" w:rsidRPr="00C545DD">
        <w:rPr>
          <w:rFonts w:ascii="Arial" w:hAnsi="Arial" w:cs="Arial"/>
          <w:color w:val="000000" w:themeColor="text1"/>
          <w:sz w:val="28"/>
          <w:szCs w:val="28"/>
        </w:rPr>
        <w:t xml:space="preserve"> на товар</w:t>
      </w:r>
      <w:r w:rsidR="004929E5" w:rsidRPr="00C545DD">
        <w:rPr>
          <w:rFonts w:ascii="Arial" w:hAnsi="Arial" w:cs="Arial"/>
          <w:color w:val="000000" w:themeColor="text1"/>
          <w:sz w:val="28"/>
          <w:szCs w:val="28"/>
        </w:rPr>
        <w:t xml:space="preserve"> и побудить к определенному действию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, что можно, например, наблюдать</w:t>
      </w:r>
      <w:r w:rsidR="004929E5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при продвижении </w:t>
      </w:r>
      <w:r w:rsidR="008A5F8A" w:rsidRPr="00C545DD">
        <w:rPr>
          <w:rFonts w:ascii="Arial" w:hAnsi="Arial" w:cs="Arial"/>
          <w:color w:val="000000" w:themeColor="text1"/>
          <w:sz w:val="28"/>
          <w:szCs w:val="28"/>
        </w:rPr>
        <w:t xml:space="preserve">«Книги </w:t>
      </w:r>
      <w:r w:rsidR="00516AB5" w:rsidRPr="00C545DD">
        <w:rPr>
          <w:rFonts w:ascii="Arial" w:hAnsi="Arial" w:cs="Arial"/>
          <w:color w:val="000000" w:themeColor="text1"/>
          <w:sz w:val="28"/>
          <w:szCs w:val="28"/>
        </w:rPr>
        <w:t xml:space="preserve">матери» в «Журнале для хозяек». 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Автор текста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отмечает, что среди большого количества пособий и научных трудов </w:t>
      </w:r>
      <w:r w:rsidR="008A5F8A" w:rsidRPr="00C545DD">
        <w:rPr>
          <w:rFonts w:ascii="Arial" w:hAnsi="Arial" w:cs="Arial"/>
          <w:color w:val="000000" w:themeColor="text1"/>
          <w:sz w:val="28"/>
          <w:szCs w:val="28"/>
        </w:rPr>
        <w:t>она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занимает исключительное место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.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При этом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указыва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ются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как положительные характеристики товара, так и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 его минусы (что недопустимо в традиционной рекламе)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. К последним относится высокая стоимость, из-за чего книгу </w:t>
      </w:r>
      <w:r w:rsidRPr="00715B40">
        <w:rPr>
          <w:rFonts w:ascii="Arial" w:hAnsi="Arial" w:cs="Arial"/>
          <w:color w:val="000000" w:themeColor="text1"/>
          <w:sz w:val="28"/>
          <w:szCs w:val="28"/>
        </w:rPr>
        <w:t xml:space="preserve">сможет </w:t>
      </w:r>
      <w:r w:rsidR="00715B40" w:rsidRPr="00715B40">
        <w:rPr>
          <w:rFonts w:ascii="Arial" w:hAnsi="Arial" w:cs="Arial"/>
          <w:color w:val="000000" w:themeColor="text1"/>
          <w:sz w:val="28"/>
          <w:szCs w:val="28"/>
        </w:rPr>
        <w:t xml:space="preserve">приобрести </w:t>
      </w:r>
      <w:r w:rsidRPr="00715B40">
        <w:rPr>
          <w:rFonts w:ascii="Arial" w:hAnsi="Arial" w:cs="Arial"/>
          <w:color w:val="000000" w:themeColor="text1"/>
          <w:sz w:val="28"/>
          <w:szCs w:val="28"/>
        </w:rPr>
        <w:t>не каждая покупательница</w:t>
      </w:r>
      <w:r w:rsidR="00715B40" w:rsidRPr="00715B40">
        <w:rPr>
          <w:rFonts w:ascii="Arial" w:hAnsi="Arial" w:cs="Arial"/>
          <w:color w:val="000000" w:themeColor="text1"/>
          <w:sz w:val="28"/>
          <w:szCs w:val="28"/>
        </w:rPr>
        <w:t>.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 В связи с этим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её рекоменд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 xml:space="preserve">уют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приобрести общественным учреждениям (консультаци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ям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изб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ам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-читальн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ям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клуб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ам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школ</w:t>
      </w:r>
      <w:r w:rsidR="00715B40">
        <w:rPr>
          <w:rFonts w:ascii="Arial" w:hAnsi="Arial" w:cs="Arial"/>
          <w:color w:val="000000" w:themeColor="text1"/>
          <w:sz w:val="28"/>
          <w:szCs w:val="28"/>
        </w:rPr>
        <w:t>ам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сестер и т.д.), поскольку издание рассчитано на коллективного читателя. В качестве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lastRenderedPageBreak/>
        <w:t>достоинств выделяются наглядность и доступность изложения</w:t>
      </w:r>
      <w:r w:rsidR="008F69CA" w:rsidRPr="00715B40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7"/>
      </w:r>
      <w:r w:rsidRPr="00715B4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6654F">
        <w:rPr>
          <w:rFonts w:ascii="Arial" w:hAnsi="Arial" w:cs="Arial"/>
          <w:color w:val="000000" w:themeColor="text1"/>
          <w:sz w:val="28"/>
          <w:szCs w:val="28"/>
        </w:rPr>
        <w:t xml:space="preserve">Очевидно, что перед нами 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редакционн</w:t>
      </w:r>
      <w:r w:rsidR="00A6654F">
        <w:rPr>
          <w:rFonts w:ascii="Arial" w:hAnsi="Arial" w:cs="Arial"/>
          <w:color w:val="000000" w:themeColor="text1"/>
          <w:sz w:val="28"/>
          <w:szCs w:val="28"/>
        </w:rPr>
        <w:t>ая</w:t>
      </w:r>
      <w:r w:rsidR="00D77B55">
        <w:rPr>
          <w:rFonts w:ascii="Arial" w:hAnsi="Arial" w:cs="Arial"/>
          <w:color w:val="000000" w:themeColor="text1"/>
          <w:sz w:val="28"/>
          <w:szCs w:val="28"/>
        </w:rPr>
        <w:t xml:space="preserve"> книжная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 реклам</w:t>
      </w:r>
      <w:r w:rsidR="00A6654F">
        <w:rPr>
          <w:rFonts w:ascii="Arial" w:hAnsi="Arial" w:cs="Arial"/>
          <w:color w:val="000000" w:themeColor="text1"/>
          <w:sz w:val="28"/>
          <w:szCs w:val="28"/>
        </w:rPr>
        <w:t>а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 – сообщен</w:t>
      </w:r>
      <w:r w:rsidR="00654505" w:rsidRPr="00C545DD">
        <w:rPr>
          <w:rFonts w:ascii="Arial" w:hAnsi="Arial" w:cs="Arial"/>
          <w:color w:val="000000" w:themeColor="text1"/>
          <w:sz w:val="28"/>
          <w:szCs w:val="28"/>
        </w:rPr>
        <w:t>ие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, имитирующее газетные или журнальные публикации, которое косвенно может воздействовать на аудиторию</w:t>
      </w:r>
      <w:r w:rsidR="00266B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6BC5" w:rsidRPr="00EB7048">
        <w:rPr>
          <w:rFonts w:ascii="Arial" w:hAnsi="Arial" w:cs="Arial"/>
          <w:sz w:val="28"/>
          <w:szCs w:val="28"/>
        </w:rPr>
        <w:t>[</w:t>
      </w:r>
      <w:r w:rsidR="00266BC5">
        <w:rPr>
          <w:rFonts w:ascii="Arial" w:hAnsi="Arial" w:cs="Arial"/>
          <w:sz w:val="28"/>
          <w:szCs w:val="28"/>
        </w:rPr>
        <w:t>36, с.168</w:t>
      </w:r>
      <w:r w:rsidR="00266BC5" w:rsidRPr="00EB7048">
        <w:rPr>
          <w:rFonts w:ascii="Arial" w:hAnsi="Arial" w:cs="Arial"/>
          <w:sz w:val="28"/>
          <w:szCs w:val="28"/>
        </w:rPr>
        <w:t>]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AB122F">
        <w:rPr>
          <w:rFonts w:ascii="Arial" w:hAnsi="Arial" w:cs="Arial"/>
          <w:color w:val="000000" w:themeColor="text1"/>
          <w:sz w:val="28"/>
          <w:szCs w:val="28"/>
        </w:rPr>
        <w:t xml:space="preserve">в том числе 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>способствовать выработке ее ценностных ориентиров.</w:t>
      </w:r>
    </w:p>
    <w:p w14:paraId="1768C442" w14:textId="620A85B8" w:rsidR="00BE1F42" w:rsidRPr="00C545DD" w:rsidRDefault="00D33271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>В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 структуре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«Женско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>го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журнал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» был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>а представлен</w:t>
      </w:r>
      <w:r w:rsidR="001F64CA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рубрика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«Беседы с читательницами», котор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>ую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вела </w:t>
      </w:r>
      <w:r w:rsidRPr="006E4560">
        <w:rPr>
          <w:rFonts w:ascii="Arial" w:hAnsi="Arial" w:cs="Arial"/>
          <w:color w:val="000000" w:themeColor="text1"/>
          <w:sz w:val="28"/>
          <w:szCs w:val="28"/>
        </w:rPr>
        <w:t>Татьяна Плетнева.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Её публикации вызывали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 особый интерес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поскольку она рассуждала</w:t>
      </w:r>
      <w:r w:rsidR="00E20705">
        <w:rPr>
          <w:rFonts w:ascii="Arial" w:hAnsi="Arial" w:cs="Arial"/>
          <w:color w:val="000000" w:themeColor="text1"/>
          <w:sz w:val="28"/>
          <w:szCs w:val="28"/>
        </w:rPr>
        <w:t xml:space="preserve"> о женской независимости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>семейных проблемах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трансформирующихся гендерных ролях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работницы, крестьянки, жены и матери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E4560" w:rsidRPr="00EB7048">
        <w:rPr>
          <w:rFonts w:ascii="Arial" w:hAnsi="Arial" w:cs="Arial"/>
          <w:sz w:val="28"/>
          <w:szCs w:val="28"/>
        </w:rPr>
        <w:t>[</w:t>
      </w:r>
      <w:r w:rsidR="006E4560">
        <w:rPr>
          <w:rFonts w:ascii="Arial" w:hAnsi="Arial" w:cs="Arial"/>
          <w:sz w:val="28"/>
          <w:szCs w:val="28"/>
        </w:rPr>
        <w:t>37, с.102</w:t>
      </w:r>
      <w:r w:rsidR="006E4560" w:rsidRPr="00EB7048">
        <w:rPr>
          <w:rFonts w:ascii="Arial" w:hAnsi="Arial" w:cs="Arial"/>
          <w:sz w:val="28"/>
          <w:szCs w:val="28"/>
        </w:rPr>
        <w:t>]</w:t>
      </w:r>
      <w:r w:rsidR="006E4560" w:rsidRPr="00C545DD">
        <w:rPr>
          <w:rFonts w:ascii="Arial" w:hAnsi="Arial" w:cs="Arial"/>
          <w:color w:val="000000" w:themeColor="text1"/>
          <w:sz w:val="28"/>
          <w:szCs w:val="28"/>
        </w:rPr>
        <w:t>.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первом номере журнала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за 1928 год </w:t>
      </w:r>
      <w:r w:rsidR="006E4560">
        <w:rPr>
          <w:rFonts w:ascii="Arial" w:hAnsi="Arial" w:cs="Arial"/>
          <w:color w:val="000000" w:themeColor="text1"/>
          <w:sz w:val="28"/>
          <w:szCs w:val="28"/>
        </w:rPr>
        <w:t xml:space="preserve">автор рубрики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затрагивает вопрос о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 гендерном равенстве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в СССР и Европе. В центре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 материала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написанно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>го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в жанре рецензии</w:t>
      </w:r>
      <w:r w:rsidR="00654505" w:rsidRPr="00C545DD">
        <w:rPr>
          <w:rFonts w:ascii="Arial" w:hAnsi="Arial" w:cs="Arial"/>
          <w:color w:val="000000" w:themeColor="text1"/>
          <w:sz w:val="28"/>
          <w:szCs w:val="28"/>
        </w:rPr>
        <w:t>,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– книга «Душа женщины» итальянской писательницы Джины Ломброзо, 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положившая начало серьезной полемике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в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 европейских странах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. По мнению автора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 издания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женщина альтероцентрична, т.е. «центр тяжести всей своей жизни, своей радости и гордости она полагает не в самой себе, а в другом лице»; мужчина</w:t>
      </w:r>
      <w:r w:rsidR="0032603A" w:rsidRPr="00C545DD">
        <w:rPr>
          <w:rFonts w:ascii="Arial" w:hAnsi="Arial" w:cs="Arial"/>
          <w:color w:val="000000" w:themeColor="text1"/>
          <w:sz w:val="28"/>
          <w:szCs w:val="28"/>
        </w:rPr>
        <w:t>,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наоборот</w:t>
      </w:r>
      <w:r w:rsidR="0032603A" w:rsidRPr="00C545DD">
        <w:rPr>
          <w:rFonts w:ascii="Arial" w:hAnsi="Arial" w:cs="Arial"/>
          <w:color w:val="000000" w:themeColor="text1"/>
          <w:sz w:val="28"/>
          <w:szCs w:val="28"/>
        </w:rPr>
        <w:t>,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ни от кого независим</w:t>
      </w:r>
      <w:r w:rsidR="00092DBE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8"/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.  Несмотря на 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негативные коннотации в оценке книги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«Душ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женщины»</w:t>
      </w:r>
      <w:r w:rsidRPr="00A7784C">
        <w:rPr>
          <w:rFonts w:ascii="Arial" w:hAnsi="Arial" w:cs="Arial"/>
          <w:color w:val="000000" w:themeColor="text1"/>
          <w:sz w:val="28"/>
          <w:szCs w:val="28"/>
        </w:rPr>
        <w:t>,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 xml:space="preserve">важен сам факт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информир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>ования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784C">
        <w:rPr>
          <w:rFonts w:ascii="Arial" w:hAnsi="Arial" w:cs="Arial"/>
          <w:color w:val="000000" w:themeColor="text1"/>
          <w:sz w:val="28"/>
          <w:szCs w:val="28"/>
        </w:rPr>
        <w:t>о книжной новинке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>, способной скорректировать ценностные установки целевой аудитории.</w:t>
      </w:r>
    </w:p>
    <w:p w14:paraId="293DE874" w14:textId="2DBCBD71" w:rsidR="00BE1F42" w:rsidRPr="00C545DD" w:rsidRDefault="00BE1F42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Как правило, первые и последние страницы изданий выделялись под </w:t>
      </w:r>
      <w:r w:rsidR="000A48FB">
        <w:rPr>
          <w:rFonts w:ascii="Arial" w:hAnsi="Arial" w:cs="Arial"/>
          <w:color w:val="000000" w:themeColor="text1"/>
          <w:sz w:val="28"/>
          <w:szCs w:val="28"/>
        </w:rPr>
        <w:t xml:space="preserve">традиционные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рекламные объявления, где </w:t>
      </w:r>
      <w:r w:rsidR="000A48FB">
        <w:rPr>
          <w:rFonts w:ascii="Arial" w:hAnsi="Arial" w:cs="Arial"/>
          <w:color w:val="000000" w:themeColor="text1"/>
          <w:sz w:val="28"/>
          <w:szCs w:val="28"/>
        </w:rPr>
        <w:t>представлена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прям</w:t>
      </w:r>
      <w:r w:rsidR="000A48FB">
        <w:rPr>
          <w:rFonts w:ascii="Arial" w:hAnsi="Arial" w:cs="Arial"/>
          <w:color w:val="000000" w:themeColor="text1"/>
          <w:sz w:val="28"/>
          <w:szCs w:val="28"/>
        </w:rPr>
        <w:t>ая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рекламн</w:t>
      </w:r>
      <w:r w:rsidR="000A48FB">
        <w:rPr>
          <w:rFonts w:ascii="Arial" w:hAnsi="Arial" w:cs="Arial"/>
          <w:color w:val="000000" w:themeColor="text1"/>
          <w:sz w:val="28"/>
          <w:szCs w:val="28"/>
        </w:rPr>
        <w:t>ая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коммуникаци</w:t>
      </w:r>
      <w:r w:rsidR="000A48FB">
        <w:rPr>
          <w:rFonts w:ascii="Arial" w:hAnsi="Arial" w:cs="Arial"/>
          <w:color w:val="000000" w:themeColor="text1"/>
          <w:sz w:val="28"/>
          <w:szCs w:val="28"/>
        </w:rPr>
        <w:t>я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, открыто выража</w:t>
      </w:r>
      <w:r w:rsidR="000A48FB">
        <w:rPr>
          <w:rFonts w:ascii="Arial" w:hAnsi="Arial" w:cs="Arial"/>
          <w:color w:val="000000" w:themeColor="text1"/>
          <w:sz w:val="28"/>
          <w:szCs w:val="28"/>
        </w:rPr>
        <w:t xml:space="preserve">ющая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намерения продавца</w:t>
      </w:r>
      <w:r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9"/>
      </w:r>
      <w:r w:rsidRPr="00C545DD">
        <w:rPr>
          <w:rFonts w:ascii="Arial" w:hAnsi="Arial" w:cs="Arial"/>
          <w:color w:val="000000" w:themeColor="text1"/>
          <w:sz w:val="28"/>
          <w:szCs w:val="28"/>
        </w:rPr>
        <w:t>.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 xml:space="preserve"> Примечательно, что в 1926 г., в год закрытия </w:t>
      </w:r>
      <w:r w:rsidR="000A7565" w:rsidRPr="000A7565">
        <w:rPr>
          <w:rFonts w:ascii="Arial" w:hAnsi="Arial" w:cs="Arial"/>
          <w:color w:val="000000" w:themeColor="text1"/>
          <w:sz w:val="28"/>
          <w:szCs w:val="28"/>
        </w:rPr>
        <w:t>«Журнала для хозяек»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 xml:space="preserve"> в связи с выходом </w:t>
      </w:r>
      <w:r w:rsidR="000A7565">
        <w:rPr>
          <w:rFonts w:ascii="Arial" w:hAnsi="Arial" w:cs="Arial"/>
          <w:color w:val="000000" w:themeColor="text1"/>
          <w:sz w:val="28"/>
          <w:szCs w:val="28"/>
        </w:rPr>
        <w:lastRenderedPageBreak/>
        <w:t>Постановления ЦК ВКП (б) «Об очередных задачах партии по работе среди работниц и крестьянок» коммерческий рекламный блок исчезает с его страниц</w:t>
      </w:r>
      <w:r w:rsidR="000A7565" w:rsidRPr="000A7565">
        <w:rPr>
          <w:rFonts w:ascii="Arial" w:hAnsi="Arial" w:cs="Arial"/>
          <w:color w:val="000000" w:themeColor="text1"/>
          <w:sz w:val="28"/>
          <w:szCs w:val="28"/>
        </w:rPr>
        <w:t>.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70B60C3" w14:textId="1E2F4F21" w:rsidR="003F7FCE" w:rsidRPr="00C545DD" w:rsidRDefault="00C60F6B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На обороте титульного листа </w:t>
      </w:r>
      <w:r w:rsidR="00D577DB" w:rsidRPr="00C545DD">
        <w:rPr>
          <w:rFonts w:ascii="Arial" w:hAnsi="Arial" w:cs="Arial"/>
          <w:color w:val="000000" w:themeColor="text1"/>
          <w:sz w:val="28"/>
          <w:szCs w:val="28"/>
        </w:rPr>
        <w:t xml:space="preserve">обычно 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 xml:space="preserve">размещалась 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>самореклама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 xml:space="preserve"> журналов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CE17BC">
        <w:rPr>
          <w:rFonts w:ascii="Arial" w:hAnsi="Arial" w:cs="Arial"/>
          <w:color w:val="000000" w:themeColor="text1"/>
          <w:sz w:val="28"/>
          <w:szCs w:val="28"/>
        </w:rPr>
        <w:t xml:space="preserve">Редакция 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>«Женско</w:t>
      </w:r>
      <w:r w:rsidR="00CE17BC">
        <w:rPr>
          <w:rFonts w:ascii="Arial" w:hAnsi="Arial" w:cs="Arial"/>
          <w:color w:val="000000" w:themeColor="text1"/>
          <w:sz w:val="28"/>
          <w:szCs w:val="28"/>
        </w:rPr>
        <w:t>го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 журнал</w:t>
      </w:r>
      <w:r w:rsidR="00CE17BC">
        <w:rPr>
          <w:rFonts w:ascii="Arial" w:hAnsi="Arial" w:cs="Arial"/>
          <w:color w:val="000000" w:themeColor="text1"/>
          <w:sz w:val="28"/>
          <w:szCs w:val="28"/>
        </w:rPr>
        <w:t>а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>», используя новый прием «заголовок-вопрос», интересуется у читателя</w:t>
      </w:r>
      <w:r w:rsidR="00654505" w:rsidRPr="00C545DD">
        <w:rPr>
          <w:rFonts w:ascii="Arial" w:hAnsi="Arial" w:cs="Arial"/>
          <w:color w:val="000000" w:themeColor="text1"/>
          <w:sz w:val="28"/>
          <w:szCs w:val="28"/>
        </w:rPr>
        <w:t>,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 подписался ли тот на журнал</w:t>
      </w:r>
      <w:r w:rsidR="003F7FCE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10"/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>. Это метод персонификации, с помощью которого рекламное обращение из анонимного становится личностно направленным, устанавливает контакт и диалог с потребителем</w:t>
      </w:r>
      <w:r w:rsidR="003F7FCE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11"/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 xml:space="preserve">Здесь же 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отмечаются привлекательные черты издания </w:t>
      </w:r>
      <w:r w:rsidR="003F7FCE" w:rsidRPr="000A7565">
        <w:rPr>
          <w:rFonts w:ascii="Arial" w:hAnsi="Arial" w:cs="Arial"/>
          <w:iCs/>
          <w:color w:val="000000" w:themeColor="text1"/>
          <w:sz w:val="28"/>
          <w:szCs w:val="28"/>
        </w:rPr>
        <w:t>(«программа журнала значительно расширяется и дополняется», «увеличиваются отделы «Модный» и «Дом и Хозяйство»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), целевая аудитория </w:t>
      </w:r>
      <w:r w:rsidR="003F7FCE" w:rsidRPr="000A7565">
        <w:rPr>
          <w:rFonts w:ascii="Arial" w:hAnsi="Arial" w:cs="Arial"/>
          <w:iCs/>
          <w:color w:val="000000" w:themeColor="text1"/>
          <w:sz w:val="28"/>
          <w:szCs w:val="28"/>
        </w:rPr>
        <w:t>(«для домашней хозяйки, матери, кустарки»</w:t>
      </w:r>
      <w:r w:rsidR="003F7FCE" w:rsidRPr="00C545DD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A196F" w:rsidRPr="00C545DD">
        <w:rPr>
          <w:rFonts w:ascii="Arial" w:hAnsi="Arial" w:cs="Arial"/>
          <w:color w:val="000000" w:themeColor="text1"/>
          <w:sz w:val="28"/>
          <w:szCs w:val="28"/>
        </w:rPr>
        <w:t>Читательниц завлекают тем, что при оплате годовой или полугодовой подписк</w:t>
      </w:r>
      <w:r w:rsidR="00654505" w:rsidRPr="00C545DD">
        <w:rPr>
          <w:rFonts w:ascii="Arial" w:hAnsi="Arial" w:cs="Arial"/>
          <w:color w:val="000000" w:themeColor="text1"/>
          <w:sz w:val="28"/>
          <w:szCs w:val="28"/>
        </w:rPr>
        <w:t>и</w:t>
      </w:r>
      <w:r w:rsidR="006A196F" w:rsidRPr="00C545DD">
        <w:rPr>
          <w:rFonts w:ascii="Arial" w:hAnsi="Arial" w:cs="Arial"/>
          <w:color w:val="000000" w:themeColor="text1"/>
          <w:sz w:val="28"/>
          <w:szCs w:val="28"/>
        </w:rPr>
        <w:t xml:space="preserve"> в виде премии они получат 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>книги «Здоровье женщины», 10 изданий «Библиотеки «Огонёк», а за дополнительную плату – «Альбом рукоделий» и «Кулинарную книгу».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 xml:space="preserve"> Это свидетельствует об использовании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 философии подарка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>,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 восходящей к традициям</w:t>
      </w:r>
      <w:r w:rsidR="00247692">
        <w:rPr>
          <w:rFonts w:ascii="Arial" w:hAnsi="Arial" w:cs="Arial"/>
          <w:color w:val="000000" w:themeColor="text1"/>
          <w:sz w:val="28"/>
          <w:szCs w:val="28"/>
        </w:rPr>
        <w:t xml:space="preserve"> и ценностям литературоцентричной дореволюционной журналистики и рекламы</w:t>
      </w:r>
      <w:r w:rsidR="000A7565">
        <w:rPr>
          <w:rFonts w:ascii="Arial" w:hAnsi="Arial" w:cs="Arial"/>
          <w:color w:val="000000" w:themeColor="text1"/>
          <w:sz w:val="28"/>
          <w:szCs w:val="28"/>
        </w:rPr>
        <w:t>.</w:t>
      </w:r>
      <w:r w:rsidR="003F7FCE"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A8C02A4" w14:textId="40B1DA40" w:rsidR="00B62D25" w:rsidRPr="00C545DD" w:rsidRDefault="00D77B55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Библиографическая 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реклама в «Женском журнале» представлена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 и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жанре </w:t>
      </w:r>
      <w:r w:rsidR="007B1BB0" w:rsidRPr="00C545DD">
        <w:rPr>
          <w:rFonts w:ascii="Arial" w:hAnsi="Arial" w:cs="Arial"/>
          <w:color w:val="000000" w:themeColor="text1"/>
          <w:sz w:val="28"/>
          <w:szCs w:val="28"/>
        </w:rPr>
        <w:t>прейскуранта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. Рекламодатели указывали стоимость товара, количество страниц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изображений и адрес, где можно приобрести товар. </w:t>
      </w:r>
      <w:r w:rsidR="007B1BB0" w:rsidRPr="00C545DD">
        <w:rPr>
          <w:rFonts w:ascii="Arial" w:hAnsi="Arial" w:cs="Arial"/>
          <w:color w:val="000000" w:themeColor="text1"/>
          <w:sz w:val="28"/>
          <w:szCs w:val="28"/>
        </w:rPr>
        <w:t>Примечательно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, что в подобных объявлениях для экономии места 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не использовалось 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абзацное членение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 текста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, слова 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при этом могли 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сокращат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>ь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>ся</w:t>
      </w:r>
      <w:r w:rsidR="00B62D25" w:rsidRPr="00C545DD">
        <w:rPr>
          <w:rStyle w:val="a6"/>
          <w:rFonts w:ascii="Arial" w:hAnsi="Arial" w:cs="Arial"/>
          <w:color w:val="000000" w:themeColor="text1"/>
          <w:sz w:val="28"/>
          <w:szCs w:val="28"/>
        </w:rPr>
        <w:footnoteReference w:id="12"/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. Рекламируемые издания группируются по тематике и интересам 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lastRenderedPageBreak/>
        <w:t>женщин</w:t>
      </w:r>
      <w:r w:rsidR="009272E5">
        <w:rPr>
          <w:rFonts w:ascii="Arial" w:hAnsi="Arial" w:cs="Arial"/>
          <w:color w:val="000000" w:themeColor="text1"/>
          <w:sz w:val="28"/>
          <w:szCs w:val="28"/>
        </w:rPr>
        <w:t>ы, соответствующим различным ее ролям в обществе и семье</w:t>
      </w:r>
      <w:r w:rsidR="00B62D25" w:rsidRPr="00C545DD">
        <w:rPr>
          <w:rFonts w:ascii="Arial" w:hAnsi="Arial" w:cs="Arial"/>
          <w:color w:val="000000" w:themeColor="text1"/>
          <w:sz w:val="28"/>
          <w:szCs w:val="28"/>
        </w:rPr>
        <w:t xml:space="preserve">: это книги и журналы по шитью и рукоделию, кулинарии, здоровью и психологии, детские книги. </w:t>
      </w:r>
    </w:p>
    <w:p w14:paraId="084E1357" w14:textId="1E199174" w:rsidR="00B62D25" w:rsidRPr="00C545DD" w:rsidRDefault="00B62D25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>Рекламодатели обращались к суггестивным приемам, которые побуждали к приобретению конкретн</w:t>
      </w:r>
      <w:r w:rsidR="00D77B55">
        <w:rPr>
          <w:rFonts w:ascii="Arial" w:hAnsi="Arial" w:cs="Arial"/>
          <w:color w:val="000000" w:themeColor="text1"/>
          <w:sz w:val="28"/>
          <w:szCs w:val="28"/>
        </w:rPr>
        <w:t>ых книжных новинок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. Один из таких методов – прямой призыв к действию</w:t>
      </w:r>
      <w:r w:rsidR="00187F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87F0B" w:rsidRPr="00EB7048">
        <w:rPr>
          <w:rFonts w:ascii="Arial" w:hAnsi="Arial" w:cs="Arial"/>
          <w:sz w:val="28"/>
          <w:szCs w:val="28"/>
        </w:rPr>
        <w:t>[</w:t>
      </w:r>
      <w:r w:rsidR="00187F0B">
        <w:rPr>
          <w:rFonts w:ascii="Arial" w:hAnsi="Arial" w:cs="Arial"/>
          <w:sz w:val="28"/>
          <w:szCs w:val="28"/>
        </w:rPr>
        <w:t>38, с. 55</w:t>
      </w:r>
      <w:r w:rsidR="00187F0B" w:rsidRPr="00EB7048">
        <w:rPr>
          <w:rFonts w:ascii="Arial" w:hAnsi="Arial" w:cs="Arial"/>
          <w:sz w:val="28"/>
          <w:szCs w:val="28"/>
        </w:rPr>
        <w:t>]</w:t>
      </w:r>
      <w:r w:rsidR="00187F0B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В объявлениях используются </w:t>
      </w:r>
      <w:r w:rsidRPr="00C545DD">
        <w:rPr>
          <w:rFonts w:ascii="Arial" w:hAnsi="Arial" w:cs="Arial"/>
          <w:sz w:val="28"/>
        </w:rPr>
        <w:t xml:space="preserve">в основном глагольные формы со значением активного побуждения: </w:t>
      </w:r>
      <w:r w:rsidRPr="00187F0B">
        <w:rPr>
          <w:rFonts w:ascii="Arial" w:hAnsi="Arial" w:cs="Arial"/>
          <w:iCs/>
          <w:sz w:val="28"/>
        </w:rPr>
        <w:t>«Требуйте кулинарную книгу «Наша кухня», «Переводы адресуйте…», «Учитесь беречь и воспитывать детей»</w:t>
      </w:r>
      <w:r w:rsidRPr="00C545DD">
        <w:rPr>
          <w:rStyle w:val="a6"/>
          <w:rFonts w:ascii="Arial" w:hAnsi="Arial" w:cs="Arial"/>
          <w:sz w:val="28"/>
        </w:rPr>
        <w:footnoteReference w:id="13"/>
      </w:r>
      <w:r w:rsidRPr="00C545DD">
        <w:rPr>
          <w:rFonts w:ascii="Arial" w:hAnsi="Arial" w:cs="Arial"/>
          <w:sz w:val="28"/>
        </w:rPr>
        <w:t xml:space="preserve">. </w:t>
      </w:r>
    </w:p>
    <w:p w14:paraId="3648A834" w14:textId="3FB11E20" w:rsidR="00B62D25" w:rsidRPr="00C545DD" w:rsidRDefault="00B62D25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</w:rPr>
      </w:pPr>
      <w:r w:rsidRPr="00C545DD">
        <w:rPr>
          <w:rFonts w:ascii="Arial" w:hAnsi="Arial" w:cs="Arial"/>
          <w:sz w:val="28"/>
        </w:rPr>
        <w:t xml:space="preserve">Также </w:t>
      </w:r>
      <w:r w:rsidRPr="00DA7038">
        <w:rPr>
          <w:rFonts w:ascii="Arial" w:hAnsi="Arial" w:cs="Arial"/>
          <w:sz w:val="28"/>
        </w:rPr>
        <w:t>в качестве языковых средств внушения и убеждения использовались сравнения, лексические повторы, превосходные степени прилагательных.</w:t>
      </w:r>
      <w:r w:rsidRPr="00C545DD">
        <w:rPr>
          <w:rFonts w:ascii="Arial" w:hAnsi="Arial" w:cs="Arial"/>
          <w:sz w:val="28"/>
        </w:rPr>
        <w:t xml:space="preserve"> В объявлении о подписке на серии книг от акционерного общества «Огонёк» наименование издательства фигурирует 8 раз, что способствует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не только запоминаемости бренда, но и усилению эффекта убеждения </w:t>
      </w:r>
      <w:r w:rsidR="007D7967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необходимости </w:t>
      </w:r>
      <w:r w:rsidR="007D7967">
        <w:rPr>
          <w:rFonts w:ascii="Arial" w:hAnsi="Arial" w:cs="Arial"/>
          <w:color w:val="000000" w:themeColor="text1"/>
          <w:sz w:val="28"/>
          <w:szCs w:val="28"/>
        </w:rPr>
        <w:t xml:space="preserve">приобретения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товара</w:t>
      </w:r>
      <w:r w:rsidR="007D79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7967" w:rsidRPr="00EB7048">
        <w:rPr>
          <w:rFonts w:ascii="Arial" w:hAnsi="Arial" w:cs="Arial"/>
          <w:sz w:val="28"/>
          <w:szCs w:val="28"/>
        </w:rPr>
        <w:t>[</w:t>
      </w:r>
      <w:r w:rsidR="007D7967">
        <w:rPr>
          <w:rFonts w:ascii="Arial" w:hAnsi="Arial" w:cs="Arial"/>
          <w:sz w:val="28"/>
          <w:szCs w:val="28"/>
        </w:rPr>
        <w:t>40, с.146</w:t>
      </w:r>
      <w:r w:rsidR="007D7967" w:rsidRPr="00EB7048">
        <w:rPr>
          <w:rFonts w:ascii="Arial" w:hAnsi="Arial" w:cs="Arial"/>
          <w:sz w:val="28"/>
          <w:szCs w:val="28"/>
        </w:rPr>
        <w:t>]</w:t>
      </w:r>
      <w:r w:rsidR="007D7967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C545DD">
        <w:rPr>
          <w:rFonts w:ascii="Arial" w:hAnsi="Arial" w:cs="Arial"/>
          <w:sz w:val="28"/>
        </w:rPr>
        <w:t xml:space="preserve">Отмечается, что «Библиотека» является «самой популярной из маленьких библиотек, издающихся в СССР», ею </w:t>
      </w:r>
      <w:r w:rsidR="00B04A38" w:rsidRPr="00C545DD">
        <w:rPr>
          <w:rFonts w:ascii="Arial" w:hAnsi="Arial" w:cs="Arial"/>
          <w:sz w:val="28"/>
        </w:rPr>
        <w:t xml:space="preserve">выпускаются </w:t>
      </w:r>
      <w:r w:rsidRPr="00C545DD">
        <w:rPr>
          <w:rFonts w:ascii="Arial" w:hAnsi="Arial" w:cs="Arial"/>
          <w:sz w:val="28"/>
        </w:rPr>
        <w:t>книги «всех лучших современных советских писателей»</w:t>
      </w:r>
      <w:r w:rsidRPr="00C545DD">
        <w:rPr>
          <w:rStyle w:val="a6"/>
          <w:rFonts w:ascii="Arial" w:hAnsi="Arial" w:cs="Arial"/>
          <w:sz w:val="28"/>
        </w:rPr>
        <w:footnoteReference w:id="14"/>
      </w:r>
      <w:r w:rsidRPr="00C545DD">
        <w:rPr>
          <w:rFonts w:ascii="Arial" w:hAnsi="Arial" w:cs="Arial"/>
          <w:sz w:val="28"/>
        </w:rPr>
        <w:t xml:space="preserve">. К преимуществам </w:t>
      </w:r>
      <w:r w:rsidR="00620AF3">
        <w:rPr>
          <w:rFonts w:ascii="Arial" w:hAnsi="Arial" w:cs="Arial"/>
          <w:sz w:val="28"/>
        </w:rPr>
        <w:t xml:space="preserve">проекта </w:t>
      </w:r>
      <w:r w:rsidRPr="00C545DD">
        <w:rPr>
          <w:rFonts w:ascii="Arial" w:hAnsi="Arial" w:cs="Arial"/>
          <w:sz w:val="28"/>
        </w:rPr>
        <w:t>автор текста относит низкую цену, благодаря чему книги доступны всем</w:t>
      </w:r>
      <w:r w:rsidR="00620AF3">
        <w:rPr>
          <w:rFonts w:ascii="Arial" w:hAnsi="Arial" w:cs="Arial"/>
          <w:sz w:val="28"/>
        </w:rPr>
        <w:t>.</w:t>
      </w:r>
      <w:r w:rsidRPr="00C545DD">
        <w:rPr>
          <w:rFonts w:ascii="Arial" w:hAnsi="Arial" w:cs="Arial"/>
          <w:sz w:val="28"/>
        </w:rPr>
        <w:t xml:space="preserve"> </w:t>
      </w:r>
      <w:r w:rsidR="00C97547">
        <w:rPr>
          <w:rFonts w:ascii="Arial" w:hAnsi="Arial" w:cs="Arial"/>
          <w:sz w:val="28"/>
        </w:rPr>
        <w:t>В</w:t>
      </w:r>
      <w:r w:rsidRPr="00C545DD">
        <w:rPr>
          <w:rFonts w:ascii="Arial" w:hAnsi="Arial" w:cs="Arial"/>
          <w:sz w:val="28"/>
        </w:rPr>
        <w:t xml:space="preserve"> </w:t>
      </w:r>
      <w:r w:rsidR="00620AF3">
        <w:rPr>
          <w:rFonts w:ascii="Arial" w:hAnsi="Arial" w:cs="Arial"/>
          <w:sz w:val="28"/>
        </w:rPr>
        <w:t xml:space="preserve">рекламе используются </w:t>
      </w:r>
      <w:r w:rsidRPr="00C545DD">
        <w:rPr>
          <w:rFonts w:ascii="Arial" w:hAnsi="Arial" w:cs="Arial"/>
          <w:sz w:val="28"/>
        </w:rPr>
        <w:t>элементы скрытого сравнения с аналогичным товаром, с целью убеждения потребителя в превосходстве торгового предложения или внушения этого мнения</w:t>
      </w:r>
      <w:r w:rsidR="00620AF3">
        <w:rPr>
          <w:rFonts w:ascii="Arial" w:hAnsi="Arial" w:cs="Arial"/>
          <w:sz w:val="28"/>
        </w:rPr>
        <w:t xml:space="preserve"> </w:t>
      </w:r>
      <w:r w:rsidR="00620AF3" w:rsidRPr="00EB7048">
        <w:rPr>
          <w:rFonts w:ascii="Arial" w:hAnsi="Arial" w:cs="Arial"/>
          <w:sz w:val="28"/>
          <w:szCs w:val="28"/>
        </w:rPr>
        <w:t>[</w:t>
      </w:r>
      <w:r w:rsidR="00620AF3">
        <w:rPr>
          <w:rFonts w:ascii="Arial" w:hAnsi="Arial" w:cs="Arial"/>
          <w:sz w:val="28"/>
          <w:szCs w:val="28"/>
        </w:rPr>
        <w:t>41, с.19</w:t>
      </w:r>
      <w:r w:rsidR="00620AF3" w:rsidRPr="00EB7048">
        <w:rPr>
          <w:rFonts w:ascii="Arial" w:hAnsi="Arial" w:cs="Arial"/>
          <w:sz w:val="28"/>
          <w:szCs w:val="28"/>
        </w:rPr>
        <w:t>]</w:t>
      </w:r>
      <w:r w:rsidR="00620AF3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C69A431" w14:textId="0EA35EA3" w:rsidR="00B62D25" w:rsidRDefault="00B62D25" w:rsidP="00C545D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</w:rPr>
      </w:pPr>
      <w:r w:rsidRPr="00C545DD">
        <w:rPr>
          <w:rFonts w:ascii="Arial" w:hAnsi="Arial" w:cs="Arial"/>
          <w:sz w:val="28"/>
        </w:rPr>
        <w:t xml:space="preserve">Привлекательность товара подчеркивалась его уникальностью и эксклюзивностью. Так, издатели журнала «Огонёк» </w:t>
      </w:r>
      <w:r w:rsidRPr="007B349E">
        <w:rPr>
          <w:rFonts w:ascii="Arial" w:hAnsi="Arial" w:cs="Arial"/>
          <w:sz w:val="28"/>
        </w:rPr>
        <w:t xml:space="preserve">обещают читателям за </w:t>
      </w:r>
      <w:r w:rsidR="007B349E" w:rsidRPr="007B349E">
        <w:rPr>
          <w:rFonts w:ascii="Arial" w:hAnsi="Arial" w:cs="Arial"/>
          <w:sz w:val="28"/>
        </w:rPr>
        <w:t xml:space="preserve">оформление </w:t>
      </w:r>
      <w:r w:rsidRPr="007B349E">
        <w:rPr>
          <w:rFonts w:ascii="Arial" w:hAnsi="Arial" w:cs="Arial"/>
          <w:sz w:val="28"/>
        </w:rPr>
        <w:t>подписк</w:t>
      </w:r>
      <w:r w:rsidR="007B349E" w:rsidRPr="007B349E">
        <w:rPr>
          <w:rFonts w:ascii="Arial" w:hAnsi="Arial" w:cs="Arial"/>
          <w:sz w:val="28"/>
        </w:rPr>
        <w:t>и на журнал</w:t>
      </w:r>
      <w:r w:rsidRPr="007B349E">
        <w:rPr>
          <w:rFonts w:ascii="Arial" w:hAnsi="Arial" w:cs="Arial"/>
          <w:sz w:val="28"/>
        </w:rPr>
        <w:t xml:space="preserve"> сочинения Льва Толстого</w:t>
      </w:r>
      <w:r w:rsidRPr="00C545DD">
        <w:rPr>
          <w:rFonts w:ascii="Arial" w:hAnsi="Arial" w:cs="Arial"/>
          <w:sz w:val="28"/>
        </w:rPr>
        <w:t xml:space="preserve"> – «новейшего издания Госиздата»</w:t>
      </w:r>
      <w:r w:rsidR="00BE7BF0">
        <w:rPr>
          <w:rFonts w:ascii="Arial" w:hAnsi="Arial" w:cs="Arial"/>
          <w:sz w:val="28"/>
        </w:rPr>
        <w:t xml:space="preserve"> (рис. 1)</w:t>
      </w:r>
      <w:r w:rsidRPr="00C545DD">
        <w:rPr>
          <w:rStyle w:val="a6"/>
          <w:rFonts w:ascii="Arial" w:hAnsi="Arial" w:cs="Arial"/>
          <w:sz w:val="28"/>
        </w:rPr>
        <w:footnoteReference w:id="15"/>
      </w:r>
      <w:r w:rsidRPr="00C545DD">
        <w:rPr>
          <w:rFonts w:ascii="Arial" w:hAnsi="Arial" w:cs="Arial"/>
          <w:sz w:val="28"/>
        </w:rPr>
        <w:t xml:space="preserve">. Рекламодатель указывает на новизну и неповторимость книг, аргументируя это тем, </w:t>
      </w:r>
      <w:r w:rsidRPr="00C545DD">
        <w:rPr>
          <w:rFonts w:ascii="Arial" w:hAnsi="Arial" w:cs="Arial"/>
          <w:sz w:val="28"/>
        </w:rPr>
        <w:lastRenderedPageBreak/>
        <w:t xml:space="preserve">что в собрание вошли те труды русского писателя, которые ранее из-за царской цензуры нигде не были опубликованы. </w:t>
      </w:r>
    </w:p>
    <w:p w14:paraId="2C725155" w14:textId="57E3D595" w:rsidR="00BE7BF0" w:rsidRDefault="00BE7BF0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7AE34D1B" wp14:editId="07FEDFFE">
            <wp:extent cx="3085307" cy="21869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нский журнал. 1928. №1. С. бн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6" cy="22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4CFE" w14:textId="77777777" w:rsidR="00BE7BF0" w:rsidRPr="00BE7BF0" w:rsidRDefault="00BE7BF0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szCs w:val="24"/>
          <w:lang w:val="en-US"/>
        </w:rPr>
      </w:pPr>
      <w:r w:rsidRPr="00BE7BF0">
        <w:rPr>
          <w:rFonts w:ascii="Arial" w:hAnsi="Arial" w:cs="Arial"/>
          <w:i/>
          <w:szCs w:val="24"/>
        </w:rPr>
        <w:t>Рис. 1.</w:t>
      </w:r>
      <w:r w:rsidRPr="00BE7BF0">
        <w:rPr>
          <w:rFonts w:ascii="Arial" w:hAnsi="Arial" w:cs="Arial"/>
          <w:szCs w:val="24"/>
        </w:rPr>
        <w:t xml:space="preserve"> Реклама собрания сочинений Льва Толстого. </w:t>
      </w:r>
      <w:r w:rsidRPr="00BE7BF0">
        <w:rPr>
          <w:rFonts w:ascii="Arial" w:hAnsi="Arial" w:cs="Arial"/>
          <w:szCs w:val="24"/>
        </w:rPr>
        <w:br/>
        <w:t>Женский</w:t>
      </w:r>
      <w:r w:rsidRPr="00C115B7">
        <w:rPr>
          <w:rFonts w:ascii="Arial" w:hAnsi="Arial" w:cs="Arial"/>
          <w:szCs w:val="24"/>
          <w:lang w:val="en-US"/>
        </w:rPr>
        <w:t xml:space="preserve"> </w:t>
      </w:r>
      <w:r w:rsidRPr="00BE7BF0">
        <w:rPr>
          <w:rFonts w:ascii="Arial" w:hAnsi="Arial" w:cs="Arial"/>
          <w:szCs w:val="24"/>
        </w:rPr>
        <w:t>журнал</w:t>
      </w:r>
      <w:r w:rsidRPr="00C115B7">
        <w:rPr>
          <w:rFonts w:ascii="Arial" w:hAnsi="Arial" w:cs="Arial"/>
          <w:szCs w:val="24"/>
          <w:lang w:val="en-US"/>
        </w:rPr>
        <w:t xml:space="preserve">. 1928. </w:t>
      </w:r>
      <w:r w:rsidRPr="00BE7BF0">
        <w:rPr>
          <w:rFonts w:ascii="Arial" w:hAnsi="Arial" w:cs="Arial"/>
          <w:szCs w:val="24"/>
          <w:lang w:val="en-US"/>
        </w:rPr>
        <w:t xml:space="preserve">№3.  </w:t>
      </w:r>
    </w:p>
    <w:p w14:paraId="5B885696" w14:textId="60778D0E" w:rsidR="00BE7BF0" w:rsidRPr="00BE7BF0" w:rsidRDefault="00BE7BF0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lang w:val="en-US"/>
        </w:rPr>
      </w:pPr>
      <w:r w:rsidRPr="00BE7BF0">
        <w:rPr>
          <w:rFonts w:ascii="Arial" w:hAnsi="Arial" w:cs="Arial"/>
          <w:i/>
          <w:lang w:val="en-US"/>
        </w:rPr>
        <w:t xml:space="preserve">Fig.1. </w:t>
      </w:r>
      <w:r w:rsidRPr="00BE7BF0">
        <w:rPr>
          <w:rFonts w:ascii="Arial" w:hAnsi="Arial" w:cs="Arial"/>
          <w:lang w:val="en-US"/>
        </w:rPr>
        <w:t>Advertising of the collected works of Le</w:t>
      </w:r>
      <w:r w:rsidR="00A13903">
        <w:rPr>
          <w:rFonts w:ascii="Arial" w:hAnsi="Arial" w:cs="Arial"/>
          <w:lang w:val="en-US"/>
        </w:rPr>
        <w:t>o</w:t>
      </w:r>
      <w:r w:rsidRPr="00BE7BF0">
        <w:rPr>
          <w:rFonts w:ascii="Arial" w:hAnsi="Arial" w:cs="Arial"/>
          <w:lang w:val="en-US"/>
        </w:rPr>
        <w:t xml:space="preserve"> Tolstoy.</w:t>
      </w:r>
    </w:p>
    <w:p w14:paraId="5A85ABD0" w14:textId="4AF1FD92" w:rsidR="00BE7BF0" w:rsidRPr="00BE7BF0" w:rsidRDefault="00BE7BF0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</w:rPr>
      </w:pPr>
      <w:r w:rsidRPr="00BE7BF0">
        <w:rPr>
          <w:rFonts w:ascii="Arial" w:hAnsi="Arial" w:cs="Arial"/>
        </w:rPr>
        <w:t>Women's magazine. 1928. №3.</w:t>
      </w:r>
    </w:p>
    <w:p w14:paraId="1BCCA25A" w14:textId="48B8D74F" w:rsidR="00B62D25" w:rsidRDefault="00B62D25" w:rsidP="007B349E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02209B">
        <w:rPr>
          <w:rFonts w:ascii="Arial" w:hAnsi="Arial" w:cs="Arial"/>
          <w:color w:val="000000" w:themeColor="text1"/>
          <w:sz w:val="28"/>
          <w:szCs w:val="28"/>
        </w:rPr>
        <w:t xml:space="preserve">противовес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дореволюционн</w:t>
      </w:r>
      <w:r w:rsidR="0002209B">
        <w:rPr>
          <w:rFonts w:ascii="Arial" w:hAnsi="Arial" w:cs="Arial"/>
          <w:color w:val="000000" w:themeColor="text1"/>
          <w:sz w:val="28"/>
          <w:szCs w:val="28"/>
        </w:rPr>
        <w:t>ым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2571">
        <w:rPr>
          <w:rFonts w:ascii="Arial" w:hAnsi="Arial" w:cs="Arial"/>
          <w:color w:val="000000" w:themeColor="text1"/>
          <w:sz w:val="28"/>
          <w:szCs w:val="28"/>
        </w:rPr>
        <w:t xml:space="preserve">приемам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оформления коммерческих объявлений, </w:t>
      </w:r>
      <w:r w:rsidR="0002209B">
        <w:rPr>
          <w:rFonts w:ascii="Arial" w:hAnsi="Arial" w:cs="Arial"/>
          <w:color w:val="000000" w:themeColor="text1"/>
          <w:sz w:val="28"/>
          <w:szCs w:val="28"/>
        </w:rPr>
        <w:t xml:space="preserve">включающим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элементы модерна, </w:t>
      </w:r>
      <w:r w:rsidR="0002209B">
        <w:rPr>
          <w:rFonts w:ascii="Arial" w:hAnsi="Arial" w:cs="Arial"/>
          <w:color w:val="000000" w:themeColor="text1"/>
          <w:sz w:val="28"/>
          <w:szCs w:val="28"/>
        </w:rPr>
        <w:t xml:space="preserve">обильные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иллюстрации, «указывающие пальцы» и причудливые шрифты, </w:t>
      </w:r>
      <w:r w:rsidR="009272E5">
        <w:rPr>
          <w:rFonts w:ascii="Arial" w:hAnsi="Arial" w:cs="Arial"/>
          <w:color w:val="000000" w:themeColor="text1"/>
          <w:sz w:val="28"/>
          <w:szCs w:val="28"/>
        </w:rPr>
        <w:t xml:space="preserve">библиографическая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реклама в</w:t>
      </w:r>
      <w:r w:rsidR="00ED42F8">
        <w:rPr>
          <w:rFonts w:ascii="Arial" w:hAnsi="Arial" w:cs="Arial"/>
          <w:color w:val="000000" w:themeColor="text1"/>
          <w:sz w:val="28"/>
          <w:szCs w:val="28"/>
        </w:rPr>
        <w:t xml:space="preserve"> «Журнале для хозяек» и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«Женском журнале» выдержана в </w:t>
      </w:r>
      <w:r w:rsidR="007B349E">
        <w:rPr>
          <w:rFonts w:ascii="Arial" w:hAnsi="Arial" w:cs="Arial"/>
          <w:color w:val="000000" w:themeColor="text1"/>
          <w:sz w:val="28"/>
          <w:szCs w:val="28"/>
        </w:rPr>
        <w:t xml:space="preserve">традиционном рекламном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стиле. Тексты заключались в рамки, важные и мотивирующие фразы или слова выделялись жирным и крупным шрифтом. </w:t>
      </w:r>
      <w:r w:rsidR="0002209B">
        <w:rPr>
          <w:rFonts w:ascii="Arial" w:hAnsi="Arial" w:cs="Arial"/>
          <w:color w:val="000000" w:themeColor="text1"/>
          <w:sz w:val="28"/>
          <w:szCs w:val="28"/>
        </w:rPr>
        <w:t>Правда, г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>рафическим разнообразием отлича</w:t>
      </w:r>
      <w:r w:rsidR="0002209B">
        <w:rPr>
          <w:rFonts w:ascii="Arial" w:hAnsi="Arial" w:cs="Arial"/>
          <w:color w:val="000000" w:themeColor="text1"/>
          <w:sz w:val="28"/>
          <w:szCs w:val="28"/>
        </w:rPr>
        <w:t>лись, например,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рассмотренные</w:t>
      </w:r>
      <w:r w:rsidR="007B349E">
        <w:rPr>
          <w:rFonts w:ascii="Arial" w:hAnsi="Arial" w:cs="Arial"/>
          <w:color w:val="000000" w:themeColor="text1"/>
          <w:sz w:val="28"/>
          <w:szCs w:val="28"/>
        </w:rPr>
        <w:t xml:space="preserve"> выше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 объявления о подписке на «Библиотеку «Огон</w:t>
      </w:r>
      <w:r w:rsidR="00B04A38" w:rsidRPr="00C545DD">
        <w:rPr>
          <w:rFonts w:ascii="Arial" w:hAnsi="Arial" w:cs="Arial"/>
          <w:color w:val="000000" w:themeColor="text1"/>
          <w:sz w:val="28"/>
          <w:szCs w:val="28"/>
        </w:rPr>
        <w:t>ька»</w:t>
      </w:r>
      <w:r w:rsidR="00BE7BF0" w:rsidRPr="00BE7BF0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BE7BF0">
        <w:rPr>
          <w:rFonts w:ascii="Arial" w:hAnsi="Arial" w:cs="Arial"/>
          <w:color w:val="000000" w:themeColor="text1"/>
          <w:sz w:val="28"/>
          <w:szCs w:val="28"/>
        </w:rPr>
        <w:t>рис.2)</w:t>
      </w:r>
      <w:r w:rsidR="00B04A38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C545DD">
        <w:rPr>
          <w:rFonts w:ascii="Arial" w:hAnsi="Arial" w:cs="Arial"/>
          <w:color w:val="000000" w:themeColor="text1"/>
          <w:sz w:val="28"/>
          <w:szCs w:val="28"/>
        </w:rPr>
        <w:t xml:space="preserve">Посередине листа в прямоугольной рамке представлены обложки книг, а пустое пространство заполняют написанные по диагонали фамилии и имена знаменитых писателей. </w:t>
      </w:r>
      <w:r w:rsidR="007B349E">
        <w:rPr>
          <w:rFonts w:ascii="Arial" w:hAnsi="Arial" w:cs="Arial"/>
          <w:color w:val="000000" w:themeColor="text1"/>
          <w:sz w:val="28"/>
          <w:szCs w:val="28"/>
        </w:rPr>
        <w:t xml:space="preserve">В редакциях женских журналов хорошо понимали, что </w:t>
      </w:r>
      <w:r w:rsidR="007B1BB0" w:rsidRPr="00C545DD">
        <w:rPr>
          <w:rFonts w:ascii="Arial" w:hAnsi="Arial" w:cs="Arial"/>
          <w:color w:val="000000" w:themeColor="text1"/>
          <w:sz w:val="28"/>
          <w:szCs w:val="28"/>
        </w:rPr>
        <w:t>изображение способно</w:t>
      </w:r>
      <w:r w:rsidR="009272E5">
        <w:rPr>
          <w:rFonts w:ascii="Arial" w:hAnsi="Arial" w:cs="Arial"/>
          <w:color w:val="000000" w:themeColor="text1"/>
          <w:sz w:val="28"/>
          <w:szCs w:val="28"/>
        </w:rPr>
        <w:t xml:space="preserve"> полноценно</w:t>
      </w:r>
      <w:r w:rsidR="007B1BB0" w:rsidRPr="00C545DD">
        <w:rPr>
          <w:rFonts w:ascii="Arial" w:hAnsi="Arial" w:cs="Arial"/>
          <w:color w:val="000000" w:themeColor="text1"/>
          <w:sz w:val="28"/>
          <w:szCs w:val="28"/>
        </w:rPr>
        <w:t xml:space="preserve"> п</w:t>
      </w:r>
      <w:r w:rsidR="009272E5">
        <w:rPr>
          <w:rFonts w:ascii="Arial" w:hAnsi="Arial" w:cs="Arial"/>
          <w:color w:val="000000" w:themeColor="text1"/>
          <w:sz w:val="28"/>
          <w:szCs w:val="28"/>
        </w:rPr>
        <w:t>редставить</w:t>
      </w:r>
      <w:r w:rsidR="007B1BB0" w:rsidRPr="00C545DD">
        <w:rPr>
          <w:rFonts w:ascii="Arial" w:hAnsi="Arial" w:cs="Arial"/>
          <w:color w:val="000000" w:themeColor="text1"/>
          <w:sz w:val="28"/>
          <w:szCs w:val="28"/>
        </w:rPr>
        <w:t xml:space="preserve"> информацию о рекламируемо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>й книг</w:t>
      </w:r>
      <w:r w:rsidR="00212AEF">
        <w:rPr>
          <w:rFonts w:ascii="Arial" w:hAnsi="Arial" w:cs="Arial"/>
          <w:color w:val="000000" w:themeColor="text1"/>
          <w:sz w:val="28"/>
          <w:szCs w:val="28"/>
        </w:rPr>
        <w:t>е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>, передать заложенные в ней смыслы</w:t>
      </w:r>
      <w:r w:rsidR="007B1BB0" w:rsidRPr="00C545D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5203B4A" w14:textId="108F3DB5" w:rsidR="00BE7BF0" w:rsidRDefault="00BE7BF0" w:rsidP="007B349E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23F0897" w14:textId="3935DA67" w:rsidR="00BE7BF0" w:rsidRDefault="00BE7BF0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F46F236" wp14:editId="77134473">
            <wp:extent cx="226852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енский журнал. 1928. №3. С. бн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89" cy="322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672D" w14:textId="4AF66E68" w:rsidR="00BE7BF0" w:rsidRPr="00BB6EF9" w:rsidRDefault="00BE7BF0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F477A3">
        <w:rPr>
          <w:rFonts w:ascii="Arial" w:hAnsi="Arial" w:cs="Arial"/>
          <w:i/>
          <w:color w:val="000000" w:themeColor="text1"/>
        </w:rPr>
        <w:t>Рис. 2.</w:t>
      </w:r>
      <w:r w:rsidRPr="00BB6EF9">
        <w:rPr>
          <w:rFonts w:ascii="Arial" w:hAnsi="Arial" w:cs="Arial"/>
          <w:color w:val="000000" w:themeColor="text1"/>
        </w:rPr>
        <w:t xml:space="preserve"> </w:t>
      </w:r>
      <w:r w:rsidR="00BB6EF9" w:rsidRPr="00BB6EF9">
        <w:rPr>
          <w:rFonts w:ascii="Arial" w:hAnsi="Arial" w:cs="Arial"/>
          <w:color w:val="000000" w:themeColor="text1"/>
        </w:rPr>
        <w:t xml:space="preserve">Реклама книг издательского общества «Огонек». </w:t>
      </w:r>
    </w:p>
    <w:p w14:paraId="6AF664B8" w14:textId="301B5C95" w:rsidR="00BB6EF9" w:rsidRPr="00F477A3" w:rsidRDefault="00BB6EF9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color w:val="000000" w:themeColor="text1"/>
          <w:lang w:val="en-US"/>
        </w:rPr>
      </w:pPr>
      <w:r w:rsidRPr="00BB6EF9">
        <w:rPr>
          <w:rFonts w:ascii="Arial" w:hAnsi="Arial" w:cs="Arial"/>
          <w:color w:val="000000" w:themeColor="text1"/>
        </w:rPr>
        <w:t>Женский</w:t>
      </w:r>
      <w:r w:rsidRPr="00F477A3">
        <w:rPr>
          <w:rFonts w:ascii="Arial" w:hAnsi="Arial" w:cs="Arial"/>
          <w:color w:val="000000" w:themeColor="text1"/>
          <w:lang w:val="en-US"/>
        </w:rPr>
        <w:t xml:space="preserve"> </w:t>
      </w:r>
      <w:r w:rsidRPr="00BB6EF9">
        <w:rPr>
          <w:rFonts w:ascii="Arial" w:hAnsi="Arial" w:cs="Arial"/>
          <w:color w:val="000000" w:themeColor="text1"/>
        </w:rPr>
        <w:t>журнал</w:t>
      </w:r>
      <w:r w:rsidRPr="00F477A3">
        <w:rPr>
          <w:rFonts w:ascii="Arial" w:hAnsi="Arial" w:cs="Arial"/>
          <w:color w:val="000000" w:themeColor="text1"/>
          <w:lang w:val="en-US"/>
        </w:rPr>
        <w:t xml:space="preserve">. 1928. №3. </w:t>
      </w:r>
    </w:p>
    <w:p w14:paraId="135FDAB7" w14:textId="78AD73B4" w:rsidR="00BB6EF9" w:rsidRPr="00BB6EF9" w:rsidRDefault="00BB6EF9" w:rsidP="00BE7BF0">
      <w:pPr>
        <w:spacing w:after="0" w:line="360" w:lineRule="auto"/>
        <w:ind w:firstLine="709"/>
        <w:contextualSpacing/>
        <w:jc w:val="center"/>
        <w:rPr>
          <w:rFonts w:ascii="Arial" w:hAnsi="Arial" w:cs="Arial"/>
          <w:color w:val="000000" w:themeColor="text1"/>
          <w:lang w:val="en-US"/>
        </w:rPr>
      </w:pPr>
      <w:r w:rsidRPr="00BB6EF9">
        <w:rPr>
          <w:rFonts w:ascii="Arial" w:hAnsi="Arial" w:cs="Arial"/>
          <w:i/>
          <w:lang w:val="en-US"/>
        </w:rPr>
        <w:t>Fig</w:t>
      </w:r>
      <w:r w:rsidRPr="00F477A3">
        <w:rPr>
          <w:rFonts w:ascii="Arial" w:hAnsi="Arial" w:cs="Arial"/>
          <w:i/>
          <w:lang w:val="en-US"/>
        </w:rPr>
        <w:t xml:space="preserve">.2. </w:t>
      </w:r>
      <w:r w:rsidRPr="00BB6EF9">
        <w:rPr>
          <w:rFonts w:ascii="Arial" w:hAnsi="Arial" w:cs="Arial"/>
          <w:color w:val="000000" w:themeColor="text1"/>
          <w:lang w:val="en-US"/>
        </w:rPr>
        <w:t xml:space="preserve">Advertising books of the publishing house «Ogonek». </w:t>
      </w:r>
    </w:p>
    <w:p w14:paraId="313CAC37" w14:textId="0F281064" w:rsidR="00BB6EF9" w:rsidRPr="00BB6EF9" w:rsidRDefault="00BB6EF9" w:rsidP="00BB6EF9">
      <w:pPr>
        <w:spacing w:after="0" w:line="360" w:lineRule="auto"/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B6EF9">
        <w:rPr>
          <w:rFonts w:ascii="Arial" w:hAnsi="Arial" w:cs="Arial"/>
        </w:rPr>
        <w:t xml:space="preserve">Women's magazine. </w:t>
      </w:r>
      <w:r w:rsidRPr="00BB6EF9">
        <w:rPr>
          <w:rFonts w:ascii="Arial" w:hAnsi="Arial" w:cs="Arial"/>
          <w:color w:val="000000" w:themeColor="text1"/>
        </w:rPr>
        <w:t>1928. №3.</w:t>
      </w:r>
    </w:p>
    <w:p w14:paraId="5A534FE8" w14:textId="7D7A586C" w:rsidR="00CE17BC" w:rsidRDefault="00EA7F33" w:rsidP="00570EAC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Заключение</w:t>
      </w:r>
      <w:r w:rsidRPr="00EA7F33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A7F33">
        <w:rPr>
          <w:rFonts w:ascii="Arial" w:hAnsi="Arial" w:cs="Arial"/>
          <w:color w:val="000000" w:themeColor="text1"/>
          <w:sz w:val="28"/>
          <w:szCs w:val="28"/>
        </w:rPr>
        <w:t>Подводя итоги проведенного исследования</w:t>
      </w:r>
      <w:r>
        <w:rPr>
          <w:rFonts w:ascii="Arial" w:hAnsi="Arial" w:cs="Arial"/>
          <w:color w:val="000000" w:themeColor="text1"/>
          <w:sz w:val="28"/>
          <w:szCs w:val="28"/>
        </w:rPr>
        <w:t>, следует заметить, что несмотря на разные варианты форм собственности изучаемых изданий (частный «Журнал для хозяек» и издаваемый акционерным обществом «Женский журнал»), в целом эти органы периодики демонстрируют схожие рекламные стратегии. Учитывая возможности специализированного издания сегментировать целевую аудиторию, «Журнал для хозяек» и «Женский журнал» апеллировали, прежде всего</w:t>
      </w:r>
      <w:r w:rsidR="00CE17BC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к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 xml:space="preserve"> традиционным семейным ценностям</w:t>
      </w:r>
      <w:r w:rsidR="00950115">
        <w:rPr>
          <w:rFonts w:ascii="Arial" w:hAnsi="Arial" w:cs="Arial"/>
          <w:color w:val="000000" w:themeColor="text1"/>
          <w:sz w:val="28"/>
          <w:szCs w:val="28"/>
        </w:rPr>
        <w:t xml:space="preserve">, что отразилось и на рекламном контенте изданий, в том числе специфике книжной рекламы в них. Вместе с тем, </w:t>
      </w:r>
      <w:r w:rsidR="00CE17BC">
        <w:rPr>
          <w:rFonts w:ascii="Arial" w:hAnsi="Arial" w:cs="Arial"/>
          <w:color w:val="000000" w:themeColor="text1"/>
          <w:sz w:val="28"/>
          <w:szCs w:val="28"/>
        </w:rPr>
        <w:t>данные издания</w:t>
      </w:r>
      <w:r w:rsidR="00950115">
        <w:rPr>
          <w:rFonts w:ascii="Arial" w:hAnsi="Arial" w:cs="Arial"/>
          <w:color w:val="000000" w:themeColor="text1"/>
          <w:sz w:val="28"/>
          <w:szCs w:val="28"/>
        </w:rPr>
        <w:t>, учитывая трансформацию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50115">
        <w:rPr>
          <w:rFonts w:ascii="Arial" w:hAnsi="Arial" w:cs="Arial"/>
          <w:color w:val="000000" w:themeColor="text1"/>
          <w:sz w:val="28"/>
          <w:szCs w:val="28"/>
        </w:rPr>
        <w:t>гендерных представлений в послереволюционной России, проводимую в стране «революцию семьи и быта», развивающиеся интеллектуальные и духовные запросы сво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>их читателей</w:t>
      </w:r>
      <w:r w:rsidR="00950115">
        <w:rPr>
          <w:rFonts w:ascii="Arial" w:hAnsi="Arial" w:cs="Arial"/>
          <w:color w:val="000000" w:themeColor="text1"/>
          <w:sz w:val="28"/>
          <w:szCs w:val="28"/>
        </w:rPr>
        <w:t>, способствовали формированию новых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 xml:space="preserve"> ценностных ориентиров современной женщины</w:t>
      </w:r>
      <w:r w:rsidR="0095011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944F36">
        <w:rPr>
          <w:rFonts w:ascii="Arial" w:hAnsi="Arial" w:cs="Arial"/>
          <w:color w:val="000000" w:themeColor="text1"/>
          <w:sz w:val="28"/>
          <w:szCs w:val="28"/>
        </w:rPr>
        <w:t xml:space="preserve">Эти задачи специализированных женских журналов в период НЭПа решались с </w:t>
      </w:r>
      <w:r w:rsidR="00944F36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помощью как публицистических, так и рекламных текстов. При этом рекламные функции зачастую выполняли и </w:t>
      </w:r>
      <w:r w:rsidR="00120E5D">
        <w:rPr>
          <w:rFonts w:ascii="Arial" w:hAnsi="Arial" w:cs="Arial"/>
          <w:color w:val="000000" w:themeColor="text1"/>
          <w:sz w:val="28"/>
          <w:szCs w:val="28"/>
        </w:rPr>
        <w:t xml:space="preserve">собственно </w:t>
      </w:r>
      <w:r w:rsidR="00944F36">
        <w:rPr>
          <w:rFonts w:ascii="Arial" w:hAnsi="Arial" w:cs="Arial"/>
          <w:color w:val="000000" w:themeColor="text1"/>
          <w:sz w:val="28"/>
          <w:szCs w:val="28"/>
        </w:rPr>
        <w:t>журналистские материалы, что особенно наглядно демонстрируют тексты,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 xml:space="preserve"> отражающие духовные </w:t>
      </w:r>
      <w:r w:rsidR="00A60FEF">
        <w:rPr>
          <w:rFonts w:ascii="Arial" w:hAnsi="Arial" w:cs="Arial"/>
          <w:color w:val="000000" w:themeColor="text1"/>
          <w:sz w:val="28"/>
          <w:szCs w:val="28"/>
        </w:rPr>
        <w:t xml:space="preserve">потребности 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>женщины, в том числе</w:t>
      </w:r>
      <w:r w:rsidR="00C363C0">
        <w:rPr>
          <w:rFonts w:ascii="Arial" w:hAnsi="Arial" w:cs="Arial"/>
          <w:color w:val="000000" w:themeColor="text1"/>
          <w:sz w:val="28"/>
          <w:szCs w:val="28"/>
        </w:rPr>
        <w:t xml:space="preserve"> публикации</w:t>
      </w:r>
      <w:r w:rsidR="00E53D86">
        <w:rPr>
          <w:rFonts w:ascii="Arial" w:hAnsi="Arial" w:cs="Arial"/>
          <w:color w:val="000000" w:themeColor="text1"/>
          <w:sz w:val="28"/>
          <w:szCs w:val="28"/>
        </w:rPr>
        <w:t>,</w:t>
      </w:r>
      <w:r w:rsidR="00944F36">
        <w:rPr>
          <w:rFonts w:ascii="Arial" w:hAnsi="Arial" w:cs="Arial"/>
          <w:color w:val="000000" w:themeColor="text1"/>
          <w:sz w:val="28"/>
          <w:szCs w:val="28"/>
        </w:rPr>
        <w:t xml:space="preserve"> продвигающие книги и чтение как таковое. </w:t>
      </w:r>
      <w:r w:rsidR="00120E5D">
        <w:rPr>
          <w:rFonts w:ascii="Arial" w:hAnsi="Arial" w:cs="Arial"/>
          <w:color w:val="000000" w:themeColor="text1"/>
          <w:sz w:val="28"/>
          <w:szCs w:val="28"/>
        </w:rPr>
        <w:t xml:space="preserve">Для реализации просветительской функции книжной рекламы были задействованы как традиционные рубрики, поддерживающие диалог с аудиторией («Почтовый ящик», «Ответы друга», «Беседы с читательницами»), так и специализированные («Что читать?», «О книгах»). Приемы и стратегии, апробированные в книжной рекламе специализированных журналов периода НЭПа, впоследствии активно </w:t>
      </w:r>
      <w:r w:rsidR="00CE17BC">
        <w:rPr>
          <w:rFonts w:ascii="Arial" w:hAnsi="Arial" w:cs="Arial"/>
          <w:color w:val="000000" w:themeColor="text1"/>
          <w:sz w:val="28"/>
          <w:szCs w:val="28"/>
        </w:rPr>
        <w:t xml:space="preserve">использовались </w:t>
      </w:r>
      <w:r w:rsidR="00120E5D">
        <w:rPr>
          <w:rFonts w:ascii="Arial" w:hAnsi="Arial" w:cs="Arial"/>
          <w:color w:val="000000" w:themeColor="text1"/>
          <w:sz w:val="28"/>
          <w:szCs w:val="28"/>
        </w:rPr>
        <w:t>на протяжении всего последующего развития советской журналистики, поскольку продвижение книги становится фактически единственной сферой</w:t>
      </w:r>
      <w:r w:rsidR="002D43CD">
        <w:rPr>
          <w:rFonts w:ascii="Arial" w:hAnsi="Arial" w:cs="Arial"/>
          <w:color w:val="000000" w:themeColor="text1"/>
          <w:sz w:val="28"/>
          <w:szCs w:val="28"/>
        </w:rPr>
        <w:t xml:space="preserve"> применения рекламы.</w:t>
      </w:r>
      <w:r w:rsidR="00120E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D43CD">
        <w:rPr>
          <w:rFonts w:ascii="Arial" w:hAnsi="Arial" w:cs="Arial"/>
          <w:color w:val="000000" w:themeColor="text1"/>
          <w:sz w:val="28"/>
          <w:szCs w:val="28"/>
        </w:rPr>
        <w:t xml:space="preserve">Это обстоятельство делает возможным распространение результатов проведенного исследования на изучение </w:t>
      </w:r>
      <w:r w:rsidR="00BE1971">
        <w:rPr>
          <w:rFonts w:ascii="Arial" w:hAnsi="Arial" w:cs="Arial"/>
          <w:color w:val="000000" w:themeColor="text1"/>
          <w:sz w:val="28"/>
          <w:szCs w:val="28"/>
        </w:rPr>
        <w:t xml:space="preserve">аксиологического вектора рекламного дискурса </w:t>
      </w:r>
      <w:r w:rsidR="002D43CD">
        <w:rPr>
          <w:rFonts w:ascii="Arial" w:hAnsi="Arial" w:cs="Arial"/>
          <w:color w:val="000000" w:themeColor="text1"/>
          <w:sz w:val="28"/>
          <w:szCs w:val="28"/>
        </w:rPr>
        <w:t>в других советских изданиях, как специализированных, так и универсальных.</w:t>
      </w:r>
    </w:p>
    <w:p w14:paraId="455167E2" w14:textId="77777777" w:rsidR="00570EAC" w:rsidRPr="00570EAC" w:rsidRDefault="00570EAC" w:rsidP="00570EAC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CA98BF" w14:textId="35821458" w:rsidR="00FD1FB9" w:rsidRPr="00296ED6" w:rsidRDefault="00FD1FB9" w:rsidP="00296ED6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96ED6">
        <w:rPr>
          <w:rFonts w:ascii="Arial" w:hAnsi="Arial" w:cs="Arial"/>
          <w:b/>
          <w:bCs/>
          <w:color w:val="000000" w:themeColor="text1"/>
          <w:sz w:val="28"/>
          <w:szCs w:val="28"/>
        </w:rPr>
        <w:t>Список литературы</w:t>
      </w:r>
    </w:p>
    <w:p w14:paraId="2D13C18A" w14:textId="3B9D98ED" w:rsidR="00FD1FB9" w:rsidRPr="00296ED6" w:rsidRDefault="00FD1FB9" w:rsidP="00296ED6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6ED6">
        <w:rPr>
          <w:rFonts w:ascii="Arial" w:hAnsi="Arial" w:cs="Arial"/>
          <w:sz w:val="28"/>
          <w:szCs w:val="28"/>
        </w:rPr>
        <w:t>Смеюха В.В. Отечественные женские журналы: историко-типологический аспект. Ростов на Дону: Изд-во СКНД ВШ ЮФУ, 2011.188 с.</w:t>
      </w:r>
    </w:p>
    <w:p w14:paraId="0BBCE97A" w14:textId="7609D0DF" w:rsidR="00296ED6" w:rsidRDefault="00FD1FB9" w:rsidP="00296ED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96ED6">
        <w:rPr>
          <w:rFonts w:ascii="Arial" w:hAnsi="Arial" w:cs="Arial"/>
          <w:sz w:val="28"/>
          <w:szCs w:val="28"/>
        </w:rPr>
        <w:t xml:space="preserve"> </w:t>
      </w:r>
      <w:r w:rsidR="00296ED6" w:rsidRPr="00296ED6">
        <w:rPr>
          <w:rFonts w:ascii="Arial" w:hAnsi="Arial" w:cs="Arial"/>
          <w:sz w:val="28"/>
          <w:szCs w:val="28"/>
        </w:rPr>
        <w:t xml:space="preserve">Бабюк М.И. К вопросу о частной периодической печати в СССР в условиях 1920-х годов // Медиаскоп. 2020. Вып. 1.  Режим доступа: </w:t>
      </w:r>
      <w:hyperlink r:id="rId14" w:history="1"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https://</w:t>
        </w:r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mediascope</w:t>
        </w:r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r w:rsidR="00296ED6" w:rsidRPr="00296ED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/2597</w:t>
        </w:r>
      </w:hyperlink>
      <w:r w:rsidR="00296ED6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(дата обращения 30.10.2021</w:t>
      </w:r>
      <w:r w:rsidR="007B2D86"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)</w:t>
      </w:r>
      <w:r w:rsidR="00296ED6" w:rsidRPr="00296ED6">
        <w:rPr>
          <w:rFonts w:ascii="Arial" w:hAnsi="Arial" w:cs="Arial"/>
          <w:sz w:val="28"/>
          <w:szCs w:val="28"/>
        </w:rPr>
        <w:t>.</w:t>
      </w:r>
    </w:p>
    <w:p w14:paraId="4CCBB044" w14:textId="4D6F0953" w:rsidR="00296ED6" w:rsidRDefault="00296ED6" w:rsidP="00296ED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96ED6">
        <w:rPr>
          <w:rFonts w:ascii="Arial" w:hAnsi="Arial" w:cs="Arial"/>
          <w:sz w:val="28"/>
          <w:szCs w:val="28"/>
        </w:rPr>
        <w:t>Бабюк М.И.</w:t>
      </w:r>
      <w:r>
        <w:rPr>
          <w:rFonts w:ascii="Arial" w:hAnsi="Arial" w:cs="Arial"/>
          <w:sz w:val="28"/>
          <w:szCs w:val="28"/>
        </w:rPr>
        <w:t xml:space="preserve"> О некоторых экономических аспектах функционирования системы советской периодической печа</w:t>
      </w:r>
      <w:r w:rsidR="00A00CD5">
        <w:rPr>
          <w:rFonts w:ascii="Arial" w:hAnsi="Arial" w:cs="Arial"/>
          <w:sz w:val="28"/>
          <w:szCs w:val="28"/>
        </w:rPr>
        <w:t>ти в первой половине 1920-х гг. </w:t>
      </w:r>
      <w:r w:rsidRPr="00296ED6">
        <w:rPr>
          <w:rFonts w:ascii="Arial" w:hAnsi="Arial" w:cs="Arial"/>
          <w:sz w:val="28"/>
          <w:szCs w:val="28"/>
        </w:rPr>
        <w:t>//</w:t>
      </w:r>
      <w:r w:rsidR="00A00CD5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Вестник Воронежского </w:t>
      </w:r>
      <w:r>
        <w:rPr>
          <w:rFonts w:ascii="Arial" w:hAnsi="Arial" w:cs="Arial"/>
          <w:sz w:val="28"/>
          <w:szCs w:val="28"/>
        </w:rPr>
        <w:lastRenderedPageBreak/>
        <w:t>государственного университета. Серия: Филология. Журналистика. 2019. № 3. С. 87-90.</w:t>
      </w:r>
    </w:p>
    <w:p w14:paraId="3724A303" w14:textId="34360AE8" w:rsidR="00296ED6" w:rsidRDefault="00296ED6" w:rsidP="00296ED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Жирков Г.В. Журналистика исторического периода, которы</w:t>
      </w:r>
      <w:r w:rsidR="009E03C0">
        <w:rPr>
          <w:rFonts w:ascii="Arial" w:hAnsi="Arial" w:cs="Arial"/>
          <w:sz w:val="28"/>
          <w:szCs w:val="28"/>
        </w:rPr>
        <w:t xml:space="preserve">й </w:t>
      </w:r>
      <w:r w:rsidR="00A00CD5">
        <w:rPr>
          <w:rFonts w:ascii="Arial" w:hAnsi="Arial" w:cs="Arial"/>
          <w:sz w:val="28"/>
          <w:szCs w:val="28"/>
        </w:rPr>
        <w:t>мы потеряли (к 100-летию НЭПа) </w:t>
      </w:r>
      <w:r w:rsidRPr="00296ED6">
        <w:rPr>
          <w:rFonts w:ascii="Arial" w:hAnsi="Arial" w:cs="Arial"/>
          <w:sz w:val="28"/>
          <w:szCs w:val="28"/>
        </w:rPr>
        <w:t>//</w:t>
      </w:r>
      <w:r w:rsidR="00A00CD5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Медиа в современном мире. 60-</w:t>
      </w:r>
      <w:r w:rsidR="00CB4A3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е Петербургские чтения:</w:t>
      </w:r>
      <w:r w:rsidR="00617AA5">
        <w:rPr>
          <w:rFonts w:ascii="Arial" w:hAnsi="Arial" w:cs="Arial"/>
          <w:sz w:val="28"/>
          <w:szCs w:val="28"/>
        </w:rPr>
        <w:t xml:space="preserve"> сборник материалов международной научной конференции. Санкт-Петербург, 2021.</w:t>
      </w:r>
      <w:r>
        <w:rPr>
          <w:rFonts w:ascii="Arial" w:hAnsi="Arial" w:cs="Arial"/>
          <w:sz w:val="28"/>
          <w:szCs w:val="28"/>
        </w:rPr>
        <w:t xml:space="preserve"> В 2 т. Т. 1. С. 21-22.</w:t>
      </w:r>
    </w:p>
    <w:p w14:paraId="5171ECBD" w14:textId="77777777" w:rsidR="006A22B9" w:rsidRDefault="009C183C" w:rsidP="006A22B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83C">
        <w:rPr>
          <w:rFonts w:ascii="Arial" w:hAnsi="Arial" w:cs="Arial"/>
          <w:sz w:val="28"/>
          <w:szCs w:val="28"/>
        </w:rPr>
        <w:t>Реклама: палитра жанров / В.В. Ученова [и др.]. М.: Гелла-принт, 2004. 248 с.</w:t>
      </w:r>
    </w:p>
    <w:p w14:paraId="4212E27A" w14:textId="1A93DCF6" w:rsidR="0015087F" w:rsidRPr="006A22B9" w:rsidRDefault="00282BC6" w:rsidP="006A22B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A22B9">
        <w:rPr>
          <w:rFonts w:ascii="Arial" w:hAnsi="Arial" w:cs="Arial"/>
          <w:sz w:val="28"/>
          <w:szCs w:val="28"/>
        </w:rPr>
        <w:t>Смеюха В.В. Особенности рекламы в женской прессе (</w:t>
      </w:r>
      <w:r w:rsidRPr="006A22B9">
        <w:rPr>
          <w:rFonts w:ascii="Arial" w:hAnsi="Arial" w:cs="Arial"/>
          <w:sz w:val="28"/>
          <w:szCs w:val="28"/>
          <w:lang w:val="en-US"/>
        </w:rPr>
        <w:t>XVIII</w:t>
      </w:r>
      <w:r w:rsidRPr="006A22B9">
        <w:rPr>
          <w:rFonts w:ascii="Arial" w:hAnsi="Arial" w:cs="Arial"/>
          <w:sz w:val="28"/>
          <w:szCs w:val="28"/>
        </w:rPr>
        <w:t>-</w:t>
      </w:r>
      <w:r w:rsidRPr="006A22B9">
        <w:rPr>
          <w:rFonts w:ascii="Arial" w:hAnsi="Arial" w:cs="Arial"/>
          <w:sz w:val="28"/>
          <w:szCs w:val="28"/>
          <w:lang w:val="en-US"/>
        </w:rPr>
        <w:t>XXI</w:t>
      </w:r>
      <w:r w:rsidR="00A00CD5" w:rsidRPr="006A22B9">
        <w:rPr>
          <w:rFonts w:ascii="Arial" w:hAnsi="Arial" w:cs="Arial"/>
          <w:sz w:val="28"/>
          <w:szCs w:val="28"/>
        </w:rPr>
        <w:t xml:space="preserve"> вв.) </w:t>
      </w:r>
      <w:r w:rsidRPr="006A22B9">
        <w:rPr>
          <w:rFonts w:ascii="Arial" w:hAnsi="Arial" w:cs="Arial"/>
          <w:sz w:val="28"/>
          <w:szCs w:val="28"/>
        </w:rPr>
        <w:t>//</w:t>
      </w:r>
      <w:r w:rsidR="00A00CD5" w:rsidRPr="006A22B9">
        <w:rPr>
          <w:rFonts w:ascii="Arial" w:hAnsi="Arial" w:cs="Arial"/>
          <w:sz w:val="28"/>
          <w:szCs w:val="28"/>
        </w:rPr>
        <w:t> </w:t>
      </w:r>
      <w:r w:rsidRPr="006A22B9">
        <w:rPr>
          <w:rFonts w:ascii="Arial" w:hAnsi="Arial" w:cs="Arial"/>
          <w:sz w:val="28"/>
          <w:szCs w:val="28"/>
        </w:rPr>
        <w:t>Смеюха В.В. Вопросы медиалогии.</w:t>
      </w:r>
      <w:r w:rsidR="0015087F" w:rsidRPr="006A22B9">
        <w:rPr>
          <w:rFonts w:ascii="Arial" w:hAnsi="Arial" w:cs="Arial"/>
          <w:sz w:val="28"/>
          <w:szCs w:val="28"/>
        </w:rPr>
        <w:t xml:space="preserve"> Ростов на Дону: </w:t>
      </w:r>
      <w:r w:rsidR="006E4560" w:rsidRPr="006A22B9">
        <w:rPr>
          <w:rFonts w:ascii="Arial" w:hAnsi="Arial" w:cs="Arial"/>
          <w:color w:val="000000"/>
          <w:sz w:val="28"/>
          <w:szCs w:val="28"/>
        </w:rPr>
        <w:t>Ростовский государственный университет путей сообщения</w:t>
      </w:r>
      <w:r w:rsidR="0015087F" w:rsidRPr="006A22B9">
        <w:rPr>
          <w:rFonts w:ascii="Arial" w:hAnsi="Arial" w:cs="Arial"/>
          <w:sz w:val="28"/>
          <w:szCs w:val="28"/>
        </w:rPr>
        <w:t xml:space="preserve">, 2013. </w:t>
      </w:r>
      <w:r w:rsidR="00611354" w:rsidRPr="006A22B9">
        <w:rPr>
          <w:rFonts w:ascii="Arial" w:hAnsi="Arial" w:cs="Arial"/>
          <w:sz w:val="28"/>
          <w:szCs w:val="28"/>
        </w:rPr>
        <w:t>С. 98-108.</w:t>
      </w:r>
    </w:p>
    <w:p w14:paraId="23DC4AC5" w14:textId="47A50553" w:rsidR="0015087F" w:rsidRPr="0015087F" w:rsidRDefault="0015087F" w:rsidP="0015087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5087F">
        <w:rPr>
          <w:rFonts w:ascii="Arial" w:hAnsi="Arial" w:cs="Arial"/>
          <w:sz w:val="28"/>
          <w:szCs w:val="28"/>
        </w:rPr>
        <w:t>Козлова О.В. Реклама как литературный текст в российских периодических изданиях 1890-1917 годов</w:t>
      </w:r>
      <w:r>
        <w:rPr>
          <w:rFonts w:ascii="Arial" w:hAnsi="Arial" w:cs="Arial"/>
          <w:sz w:val="28"/>
          <w:szCs w:val="28"/>
        </w:rPr>
        <w:t>:</w:t>
      </w:r>
      <w:r w:rsidRPr="001508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Pr="0015087F">
        <w:rPr>
          <w:rFonts w:ascii="Arial" w:hAnsi="Arial" w:cs="Arial"/>
          <w:sz w:val="28"/>
          <w:szCs w:val="28"/>
        </w:rPr>
        <w:t>ис</w:t>
      </w:r>
      <w:r>
        <w:rPr>
          <w:rFonts w:ascii="Arial" w:hAnsi="Arial" w:cs="Arial"/>
          <w:sz w:val="28"/>
          <w:szCs w:val="28"/>
        </w:rPr>
        <w:t>. …</w:t>
      </w:r>
      <w:r w:rsidRPr="0015087F">
        <w:rPr>
          <w:rFonts w:ascii="Arial" w:hAnsi="Arial" w:cs="Arial"/>
          <w:sz w:val="28"/>
          <w:szCs w:val="28"/>
        </w:rPr>
        <w:t xml:space="preserve"> канд</w:t>
      </w:r>
      <w:r>
        <w:rPr>
          <w:rFonts w:ascii="Arial" w:hAnsi="Arial" w:cs="Arial"/>
          <w:sz w:val="28"/>
          <w:szCs w:val="28"/>
        </w:rPr>
        <w:t>.</w:t>
      </w:r>
      <w:r w:rsidRPr="001508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</w:t>
      </w:r>
      <w:r w:rsidRPr="0015087F">
        <w:rPr>
          <w:rFonts w:ascii="Arial" w:hAnsi="Arial" w:cs="Arial"/>
          <w:sz w:val="28"/>
          <w:szCs w:val="28"/>
        </w:rPr>
        <w:t>илол</w:t>
      </w:r>
      <w:r>
        <w:rPr>
          <w:rFonts w:ascii="Arial" w:hAnsi="Arial" w:cs="Arial"/>
          <w:sz w:val="28"/>
          <w:szCs w:val="28"/>
        </w:rPr>
        <w:t>.</w:t>
      </w:r>
      <w:r w:rsidRPr="0015087F">
        <w:rPr>
          <w:rFonts w:ascii="Arial" w:hAnsi="Arial" w:cs="Arial"/>
          <w:sz w:val="28"/>
          <w:szCs w:val="28"/>
        </w:rPr>
        <w:t xml:space="preserve"> наук.</w:t>
      </w:r>
      <w:r w:rsidR="00716E89">
        <w:rPr>
          <w:rFonts w:ascii="Arial" w:hAnsi="Arial" w:cs="Arial"/>
          <w:sz w:val="28"/>
          <w:szCs w:val="28"/>
        </w:rPr>
        <w:t xml:space="preserve"> 10.01.10.</w:t>
      </w:r>
      <w:r w:rsidRPr="0015087F">
        <w:rPr>
          <w:rFonts w:ascii="Arial" w:hAnsi="Arial" w:cs="Arial"/>
          <w:sz w:val="28"/>
          <w:szCs w:val="28"/>
        </w:rPr>
        <w:t xml:space="preserve"> Саратов, 2008.</w:t>
      </w:r>
      <w:r w:rsidR="00716E89">
        <w:rPr>
          <w:rFonts w:ascii="Arial" w:hAnsi="Arial" w:cs="Arial"/>
          <w:sz w:val="28"/>
          <w:szCs w:val="28"/>
        </w:rPr>
        <w:t xml:space="preserve"> 163 с.</w:t>
      </w:r>
    </w:p>
    <w:p w14:paraId="1747866D" w14:textId="21B9E227" w:rsidR="00FD1FB9" w:rsidRDefault="00BC2CF9" w:rsidP="00C179B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179B9">
        <w:rPr>
          <w:rFonts w:ascii="Arial" w:hAnsi="Arial" w:cs="Arial"/>
          <w:sz w:val="28"/>
          <w:szCs w:val="28"/>
        </w:rPr>
        <w:t>Гордеева Е.Ю.</w:t>
      </w:r>
      <w:r w:rsidR="00067E22" w:rsidRPr="00C179B9">
        <w:rPr>
          <w:rFonts w:ascii="Arial" w:hAnsi="Arial" w:cs="Arial"/>
          <w:sz w:val="28"/>
          <w:szCs w:val="28"/>
        </w:rPr>
        <w:t xml:space="preserve"> «Язык и стиль рекламы» как вузовская дисциплина</w:t>
      </w:r>
      <w:r w:rsidRPr="00C179B9">
        <w:rPr>
          <w:rFonts w:ascii="Arial" w:hAnsi="Arial" w:cs="Arial"/>
          <w:sz w:val="28"/>
          <w:szCs w:val="28"/>
        </w:rPr>
        <w:t xml:space="preserve"> </w:t>
      </w:r>
      <w:r w:rsidR="00CA1A66" w:rsidRPr="00C179B9">
        <w:rPr>
          <w:rFonts w:ascii="Arial" w:hAnsi="Arial" w:cs="Arial"/>
          <w:sz w:val="28"/>
          <w:szCs w:val="28"/>
        </w:rPr>
        <w:t xml:space="preserve">// </w:t>
      </w:r>
      <w:r w:rsidR="00067E22" w:rsidRPr="00C179B9">
        <w:rPr>
          <w:rFonts w:ascii="Arial" w:hAnsi="Arial" w:cs="Arial"/>
          <w:sz w:val="28"/>
          <w:szCs w:val="28"/>
        </w:rPr>
        <w:t>Знак: проблемное поле медиобразования. 2020. № 4 (38). С. 86-91.</w:t>
      </w:r>
      <w:r w:rsidR="00C179B9">
        <w:rPr>
          <w:rFonts w:ascii="Arial" w:hAnsi="Arial" w:cs="Arial"/>
          <w:sz w:val="28"/>
          <w:szCs w:val="28"/>
        </w:rPr>
        <w:t xml:space="preserve"> </w:t>
      </w:r>
      <w:r w:rsidR="00C179B9">
        <w:rPr>
          <w:rFonts w:ascii="Arial" w:hAnsi="Arial" w:cs="Arial"/>
          <w:sz w:val="28"/>
          <w:szCs w:val="28"/>
          <w:lang w:val="en-US"/>
        </w:rPr>
        <w:t>DOI</w:t>
      </w:r>
      <w:r w:rsidR="00C179B9">
        <w:rPr>
          <w:rFonts w:ascii="Arial" w:hAnsi="Arial" w:cs="Arial"/>
          <w:sz w:val="28"/>
          <w:szCs w:val="28"/>
        </w:rPr>
        <w:t>:10.24411</w:t>
      </w:r>
      <w:r w:rsidR="00C179B9">
        <w:rPr>
          <w:rFonts w:ascii="Arial" w:hAnsi="Arial" w:cs="Arial"/>
          <w:sz w:val="28"/>
          <w:szCs w:val="28"/>
          <w:lang w:val="en-US"/>
        </w:rPr>
        <w:t>/2070-0695-2020-10410/</w:t>
      </w:r>
    </w:p>
    <w:p w14:paraId="7F3C563E" w14:textId="11ED1BE0" w:rsidR="00C179B9" w:rsidRDefault="00C179B9" w:rsidP="00C179B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Гордеева Е.Ю. Формы взаимодействия с читателем на страницах дореволюционных специализированных журналов (по материалам библиографической периодики) </w:t>
      </w:r>
      <w:r w:rsidRPr="00C179B9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</w:rPr>
        <w:t xml:space="preserve"> Русская литература и журналистика в предреволюционную эпоху: коллективная монография. М.: ИМЛИ РАН, 2021. </w:t>
      </w:r>
      <w:r w:rsidR="006A22B9">
        <w:rPr>
          <w:rFonts w:ascii="Arial" w:hAnsi="Arial" w:cs="Arial"/>
          <w:sz w:val="28"/>
          <w:szCs w:val="28"/>
        </w:rPr>
        <w:t>С. 357-372.</w:t>
      </w:r>
    </w:p>
    <w:p w14:paraId="07383650" w14:textId="09DF280D" w:rsidR="00542B9A" w:rsidRDefault="00996E48" w:rsidP="00A00CD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Бойко В.Н. Особенности изданий для женщин в системе российских СМИ начала ХХ века (на примере журнала «Дамский мир» </w:t>
      </w:r>
      <w:r w:rsidRPr="00C179B9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</w:rPr>
        <w:t xml:space="preserve"> Медиальманах. 2019. № 5</w:t>
      </w:r>
      <w:r w:rsidR="0031300D" w:rsidRPr="00A00C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С.79-87. </w:t>
      </w:r>
    </w:p>
    <w:p w14:paraId="25C2FBCA" w14:textId="1317DFDA" w:rsidR="000A0B6B" w:rsidRPr="000A0B6B" w:rsidRDefault="000A0B6B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0B6B">
        <w:rPr>
          <w:rFonts w:ascii="Arial" w:hAnsi="Arial" w:cs="Arial"/>
          <w:sz w:val="28"/>
          <w:szCs w:val="28"/>
        </w:rPr>
        <w:t xml:space="preserve">Марчан И.В. Женская пресса: историко-типологический ракурс рассмотрения // Вестник Воронежского государственного </w:t>
      </w:r>
      <w:r w:rsidRPr="000A0B6B">
        <w:rPr>
          <w:rFonts w:ascii="Arial" w:hAnsi="Arial" w:cs="Arial"/>
          <w:sz w:val="28"/>
          <w:szCs w:val="28"/>
        </w:rPr>
        <w:lastRenderedPageBreak/>
        <w:t>университета. Серия: Филология. Журналистика. 2019. № 2. С. 123-126.</w:t>
      </w:r>
    </w:p>
    <w:p w14:paraId="39A919D9" w14:textId="0B04927B" w:rsidR="00FD1FB9" w:rsidRDefault="000A0B6B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Гусева И.Е. Женская пресса: отражение перемен в российском обществе начала ХХ века </w:t>
      </w:r>
      <w:r w:rsidRPr="000A0B6B">
        <w:rPr>
          <w:rFonts w:ascii="Arial" w:hAnsi="Arial" w:cs="Arial"/>
          <w:color w:val="000000" w:themeColor="text1"/>
          <w:sz w:val="28"/>
          <w:szCs w:val="28"/>
        </w:rPr>
        <w:t>//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Вестник МГПУ. Серия: Исторические науки. 2017. № 1(25). С. 18-23.</w:t>
      </w:r>
    </w:p>
    <w:p w14:paraId="497426C4" w14:textId="4A6D1A5F" w:rsidR="003B7E74" w:rsidRDefault="003B7E74" w:rsidP="005D70F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Alyunina Yu., Politova E. Femimine Image in Fashion Discourse: Soviet Magazines of 1920s and Russian Blogs // Social &amp; Beh</w:t>
      </w:r>
      <w:r w:rsidR="005D70FE">
        <w:rPr>
          <w:rFonts w:ascii="Arial" w:hAnsi="Arial" w:cs="Arial"/>
          <w:color w:val="000000" w:themeColor="text1"/>
          <w:sz w:val="28"/>
          <w:szCs w:val="28"/>
          <w:lang w:val="en-US"/>
        </w:rPr>
        <w:t>avioural Sciences. 2019. July. Pp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.64-75. </w:t>
      </w:r>
      <w:r w:rsidR="005D70F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5D70FE">
        <w:rPr>
          <w:rFonts w:ascii="Arial" w:hAnsi="Arial" w:cs="Arial"/>
          <w:sz w:val="28"/>
          <w:szCs w:val="28"/>
          <w:lang w:val="en-US"/>
        </w:rPr>
        <w:t>DOI</w:t>
      </w:r>
      <w:r w:rsidR="005D70FE" w:rsidRPr="005D70FE">
        <w:rPr>
          <w:rFonts w:ascii="Arial" w:hAnsi="Arial" w:cs="Arial"/>
          <w:sz w:val="28"/>
          <w:szCs w:val="28"/>
          <w:lang w:val="en-US"/>
        </w:rPr>
        <w:t>:/</w:t>
      </w:r>
      <w:r w:rsidR="005D70FE" w:rsidRPr="005D70FE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10.15405/epsbs.2019.07.9</w:t>
      </w:r>
    </w:p>
    <w:p w14:paraId="6F46CDEE" w14:textId="03606C72" w:rsidR="00082F34" w:rsidRPr="00082F34" w:rsidRDefault="00082F34" w:rsidP="00082F3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82F34">
        <w:rPr>
          <w:rFonts w:ascii="Arial" w:hAnsi="Arial" w:cs="Arial"/>
          <w:iCs/>
          <w:sz w:val="28"/>
          <w:szCs w:val="28"/>
          <w:lang w:val="en-US"/>
        </w:rPr>
        <w:t>Braginskaya E.</w:t>
      </w:r>
      <w:r w:rsidRPr="00082F34">
        <w:rPr>
          <w:rFonts w:ascii="Arial" w:hAnsi="Arial" w:cs="Arial"/>
          <w:sz w:val="28"/>
          <w:szCs w:val="28"/>
          <w:lang w:val="en-US"/>
        </w:rPr>
        <w:t xml:space="preserve"> Becoming the New Soviet Woman: Redefining Class and Gender in the Early Soviet Women’s Press. Thesis for the Degree of Master of Arts. Milledgeville: Georgia State University, 2015. 105 p.</w:t>
      </w:r>
    </w:p>
    <w:p w14:paraId="495F60C4" w14:textId="64F4AFCC" w:rsidR="00082F34" w:rsidRPr="00082F34" w:rsidRDefault="00082F34" w:rsidP="00082F34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82F34">
        <w:rPr>
          <w:rFonts w:ascii="Arial" w:hAnsi="Arial" w:cs="Arial"/>
          <w:iCs/>
          <w:sz w:val="28"/>
          <w:szCs w:val="28"/>
          <w:lang w:val="en-US"/>
        </w:rPr>
        <w:t>Menéndez Menéndez M.I.</w:t>
      </w:r>
      <w:r w:rsidRPr="00082F34">
        <w:rPr>
          <w:rFonts w:ascii="Arial" w:hAnsi="Arial" w:cs="Arial"/>
          <w:sz w:val="28"/>
          <w:szCs w:val="28"/>
          <w:lang w:val="en-US"/>
        </w:rPr>
        <w:t xml:space="preserve"> Typology of the Women’s Press. A Proposal for Classification // Estudios sobre el Mensaje Periodístico.  2013. № 1. Vol. 19. P</w:t>
      </w:r>
      <w:r w:rsidR="00AE694B">
        <w:rPr>
          <w:rFonts w:ascii="Arial" w:hAnsi="Arial" w:cs="Arial"/>
          <w:sz w:val="28"/>
          <w:szCs w:val="28"/>
          <w:lang w:val="en-US"/>
        </w:rPr>
        <w:t>p</w:t>
      </w:r>
      <w:r w:rsidRPr="00082F34">
        <w:rPr>
          <w:rFonts w:ascii="Arial" w:hAnsi="Arial" w:cs="Arial"/>
          <w:sz w:val="28"/>
          <w:szCs w:val="28"/>
          <w:lang w:val="en-US"/>
        </w:rPr>
        <w:t>. 191–206. DOI: 10.5209/rev-ESMP.2013.v19.n1.42516.</w:t>
      </w:r>
    </w:p>
    <w:p w14:paraId="7483CB52" w14:textId="11042A3A" w:rsidR="00082F34" w:rsidRPr="00082F34" w:rsidRDefault="00082F34" w:rsidP="00082F3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082F34">
        <w:rPr>
          <w:rFonts w:ascii="Arial" w:hAnsi="Arial" w:cs="Arial"/>
          <w:iCs/>
          <w:sz w:val="28"/>
          <w:szCs w:val="28"/>
          <w:lang w:val="en-US"/>
        </w:rPr>
        <w:t>Proctor H</w:t>
      </w:r>
      <w:r w:rsidRPr="00082F34">
        <w:rPr>
          <w:rFonts w:ascii="Arial" w:hAnsi="Arial" w:cs="Arial"/>
          <w:i/>
          <w:sz w:val="28"/>
          <w:szCs w:val="28"/>
          <w:lang w:val="en-US"/>
        </w:rPr>
        <w:t>.</w:t>
      </w:r>
      <w:r w:rsidRPr="00082F34">
        <w:rPr>
          <w:rFonts w:ascii="Arial" w:hAnsi="Arial" w:cs="Arial"/>
          <w:sz w:val="28"/>
          <w:szCs w:val="28"/>
          <w:lang w:val="en-US"/>
        </w:rPr>
        <w:t xml:space="preserve"> Women on the Edge of Time: Representations of revolutionary motherhood in the NEP-era Soviet Union // Studies in the Maternal. 2015. № 7(1). P</w:t>
      </w:r>
      <w:r w:rsidR="00AE694B">
        <w:rPr>
          <w:rFonts w:ascii="Arial" w:hAnsi="Arial" w:cs="Arial"/>
          <w:sz w:val="28"/>
          <w:szCs w:val="28"/>
          <w:lang w:val="en-US"/>
        </w:rPr>
        <w:t>p</w:t>
      </w:r>
      <w:r w:rsidRPr="00082F34">
        <w:rPr>
          <w:rFonts w:ascii="Arial" w:hAnsi="Arial" w:cs="Arial"/>
          <w:sz w:val="28"/>
          <w:szCs w:val="28"/>
          <w:lang w:val="en-US"/>
        </w:rPr>
        <w:t>. 1–20. DOI: 10.16995/sim.198.</w:t>
      </w:r>
    </w:p>
    <w:p w14:paraId="6458F8DA" w14:textId="656F18EC" w:rsidR="005426DB" w:rsidRPr="00455763" w:rsidRDefault="005426DB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Myakisheva M.A., Nesterova E.A. The History of Soviet Advertising in the 50s: the Triumph of Socialist Realism 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// </w:t>
      </w:r>
      <w:r>
        <w:rPr>
          <w:rFonts w:ascii="Arial" w:hAnsi="Arial" w:cs="Arial"/>
          <w:color w:val="000000" w:themeColor="text1"/>
          <w:sz w:val="28"/>
          <w:szCs w:val="28"/>
        </w:rPr>
        <w:t>Сборник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избранных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статей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материалам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научной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конференции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ГНИИ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Arial" w:hAnsi="Arial" w:cs="Arial"/>
          <w:color w:val="000000" w:themeColor="text1"/>
          <w:sz w:val="28"/>
          <w:szCs w:val="28"/>
        </w:rPr>
        <w:t>Нацразвитие</w:t>
      </w:r>
      <w:r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>».</w:t>
      </w:r>
      <w:r w:rsidR="00455763" w:rsidRPr="0045576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455763">
        <w:rPr>
          <w:rFonts w:ascii="Arial" w:hAnsi="Arial" w:cs="Arial"/>
          <w:color w:val="000000" w:themeColor="text1"/>
          <w:sz w:val="28"/>
          <w:szCs w:val="28"/>
        </w:rPr>
        <w:t>СПб</w:t>
      </w:r>
      <w:r w:rsidR="00455763" w:rsidRPr="00082F3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: </w:t>
      </w:r>
      <w:r w:rsidR="00455763">
        <w:rPr>
          <w:rFonts w:ascii="Arial" w:hAnsi="Arial" w:cs="Arial"/>
          <w:color w:val="000000" w:themeColor="text1"/>
          <w:sz w:val="28"/>
          <w:szCs w:val="28"/>
        </w:rPr>
        <w:t>ГНИИ</w:t>
      </w:r>
      <w:r w:rsidR="00455763"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«</w:t>
      </w:r>
      <w:r w:rsidR="00455763">
        <w:rPr>
          <w:rFonts w:ascii="Arial" w:hAnsi="Arial" w:cs="Arial"/>
          <w:color w:val="000000" w:themeColor="text1"/>
          <w:sz w:val="28"/>
          <w:szCs w:val="28"/>
        </w:rPr>
        <w:t>Нацразвитие</w:t>
      </w:r>
      <w:r w:rsidR="00455763" w:rsidRPr="005426DB">
        <w:rPr>
          <w:rFonts w:ascii="Arial" w:hAnsi="Arial" w:cs="Arial"/>
          <w:color w:val="000000" w:themeColor="text1"/>
          <w:sz w:val="28"/>
          <w:szCs w:val="28"/>
          <w:lang w:val="en-US"/>
        </w:rPr>
        <w:t>»</w:t>
      </w:r>
      <w:r w:rsidR="00455763" w:rsidRPr="00082F3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082F3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2021. </w:t>
      </w:r>
      <w:r>
        <w:rPr>
          <w:rFonts w:ascii="Arial" w:hAnsi="Arial" w:cs="Arial"/>
          <w:color w:val="000000" w:themeColor="text1"/>
          <w:sz w:val="28"/>
          <w:szCs w:val="28"/>
        </w:rPr>
        <w:t>С</w:t>
      </w:r>
      <w:r w:rsidRPr="00082F34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455763" w:rsidRPr="00082F3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082F34">
        <w:rPr>
          <w:rFonts w:ascii="Arial" w:hAnsi="Arial" w:cs="Arial"/>
          <w:color w:val="000000" w:themeColor="text1"/>
          <w:sz w:val="28"/>
          <w:szCs w:val="28"/>
          <w:lang w:val="en-US"/>
        </w:rPr>
        <w:t>97-98.</w:t>
      </w:r>
    </w:p>
    <w:p w14:paraId="721BF890" w14:textId="63A61627" w:rsidR="00455763" w:rsidRPr="00335DD1" w:rsidRDefault="00335DD1" w:rsidP="00335DD1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Semiryad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N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Yu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Voskoboinikov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G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Advertising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in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Russian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Empire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and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USSR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in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XX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Century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// </w:t>
      </w:r>
      <w:r>
        <w:rPr>
          <w:rFonts w:ascii="Arial" w:hAnsi="Arial" w:cs="Arial"/>
          <w:color w:val="000000" w:themeColor="text1"/>
          <w:sz w:val="28"/>
          <w:szCs w:val="28"/>
        </w:rPr>
        <w:t>Будущее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науки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– 2020: </w:t>
      </w:r>
      <w:r>
        <w:rPr>
          <w:rFonts w:ascii="Arial" w:hAnsi="Arial" w:cs="Arial"/>
          <w:color w:val="000000" w:themeColor="text1"/>
          <w:sz w:val="28"/>
          <w:szCs w:val="28"/>
        </w:rPr>
        <w:t>сборник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статей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8-</w:t>
      </w:r>
      <w:r>
        <w:rPr>
          <w:rFonts w:ascii="Arial" w:hAnsi="Arial" w:cs="Arial"/>
          <w:color w:val="000000" w:themeColor="text1"/>
          <w:sz w:val="28"/>
          <w:szCs w:val="28"/>
        </w:rPr>
        <w:t>ой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международной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научной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конференции</w:t>
      </w:r>
      <w:r w:rsidRPr="00335D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>2020. С.17-20.</w:t>
      </w:r>
    </w:p>
    <w:p w14:paraId="60BA3602" w14:textId="488599E6" w:rsidR="003B7E74" w:rsidRDefault="003B7E74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Павлова Ю.А., Сотникова Е.С. Рекламный текст как элемент рекламного дискурса </w:t>
      </w:r>
      <w:r w:rsidRPr="003B7E74">
        <w:rPr>
          <w:rFonts w:ascii="Arial" w:hAnsi="Arial" w:cs="Arial"/>
          <w:color w:val="000000" w:themeColor="text1"/>
          <w:sz w:val="28"/>
          <w:szCs w:val="28"/>
        </w:rPr>
        <w:t>//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Иностранные языки: лингвистические и методические аспекты. 2019. № 44. С. 221-225.</w:t>
      </w:r>
    </w:p>
    <w:p w14:paraId="3193BCE6" w14:textId="36EE2211" w:rsidR="00E804DD" w:rsidRPr="007B2D86" w:rsidRDefault="00E804DD" w:rsidP="00E804D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 xml:space="preserve">Egamberdiyeva F., ets. Advertising Text as a Discourse // International Journal on Integrated Education. </w:t>
      </w:r>
      <w:r w:rsidRPr="00134658">
        <w:rPr>
          <w:rFonts w:ascii="Arial" w:hAnsi="Arial" w:cs="Arial"/>
          <w:color w:val="000000" w:themeColor="text1"/>
          <w:sz w:val="28"/>
          <w:szCs w:val="28"/>
        </w:rPr>
        <w:t xml:space="preserve">2019.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N</w:t>
      </w:r>
      <w:r w:rsidRPr="007B2D86">
        <w:rPr>
          <w:rFonts w:ascii="Arial" w:hAnsi="Arial" w:cs="Arial"/>
          <w:color w:val="000000" w:themeColor="text1"/>
          <w:sz w:val="28"/>
          <w:szCs w:val="28"/>
        </w:rPr>
        <w:t xml:space="preserve">. 2(3). </w:t>
      </w:r>
      <w:r w:rsidRPr="00296ED6">
        <w:rPr>
          <w:rFonts w:ascii="Arial" w:hAnsi="Arial" w:cs="Arial"/>
          <w:sz w:val="28"/>
          <w:szCs w:val="28"/>
        </w:rPr>
        <w:t>Режим</w:t>
      </w:r>
      <w:r w:rsidRPr="007B2D86">
        <w:rPr>
          <w:rFonts w:ascii="Arial" w:hAnsi="Arial" w:cs="Arial"/>
          <w:sz w:val="28"/>
          <w:szCs w:val="28"/>
        </w:rPr>
        <w:t xml:space="preserve"> </w:t>
      </w:r>
      <w:r w:rsidRPr="00296ED6">
        <w:rPr>
          <w:rFonts w:ascii="Arial" w:hAnsi="Arial" w:cs="Arial"/>
          <w:sz w:val="28"/>
          <w:szCs w:val="28"/>
        </w:rPr>
        <w:t>доступа</w:t>
      </w:r>
      <w:r w:rsidRPr="007B2D86">
        <w:rPr>
          <w:rFonts w:ascii="Arial" w:hAnsi="Arial" w:cs="Arial"/>
          <w:sz w:val="28"/>
          <w:szCs w:val="28"/>
        </w:rPr>
        <w:t xml:space="preserve">: </w:t>
      </w:r>
      <w:hyperlink r:id="rId15" w:history="1">
        <w:r w:rsidR="007B2D86" w:rsidRPr="007B2D8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="007B2D86" w:rsidRPr="007B2D8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="007B2D86" w:rsidRPr="007B2D8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7B2D86" w:rsidRPr="007B2D8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</w:hyperlink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researchgate</w:t>
      </w:r>
      <w:r w:rsidRPr="007B2D86">
        <w:rPr>
          <w:rStyle w:val="a3"/>
          <w:rFonts w:ascii="Arial" w:hAnsi="Arial" w:cs="Arial"/>
          <w:color w:val="auto"/>
          <w:sz w:val="28"/>
          <w:szCs w:val="28"/>
          <w:u w:val="none"/>
        </w:rPr>
        <w:t>.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ntet</w:t>
      </w:r>
      <w:r w:rsidRPr="007B2D86">
        <w:rPr>
          <w:rStyle w:val="a3"/>
          <w:rFonts w:ascii="Arial" w:hAnsi="Arial" w:cs="Arial"/>
          <w:color w:val="auto"/>
          <w:sz w:val="28"/>
          <w:szCs w:val="28"/>
          <w:u w:val="none"/>
        </w:rPr>
        <w:t>/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  <w:lang w:val="en-US"/>
        </w:rPr>
        <w:t>publication</w:t>
      </w:r>
      <w:r w:rsidRPr="007B2D86">
        <w:rPr>
          <w:rStyle w:val="a3"/>
          <w:rFonts w:ascii="Arial" w:hAnsi="Arial" w:cs="Arial"/>
          <w:color w:val="auto"/>
          <w:sz w:val="28"/>
          <w:szCs w:val="28"/>
          <w:u w:val="none"/>
        </w:rPr>
        <w:t>/336349741 (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</w:rPr>
        <w:t>дата</w:t>
      </w:r>
      <w:r w:rsidRPr="007B2D86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Arial" w:hAnsi="Arial" w:cs="Arial"/>
          <w:color w:val="auto"/>
          <w:sz w:val="28"/>
          <w:szCs w:val="28"/>
          <w:u w:val="none"/>
        </w:rPr>
        <w:t>обращения</w:t>
      </w:r>
      <w:r w:rsidRPr="007B2D86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30.10.2021</w:t>
      </w:r>
      <w:r w:rsidR="007B2D86" w:rsidRPr="007B2D86">
        <w:rPr>
          <w:rStyle w:val="a3"/>
          <w:rFonts w:ascii="Arial" w:hAnsi="Arial" w:cs="Arial"/>
          <w:color w:val="auto"/>
          <w:sz w:val="28"/>
          <w:szCs w:val="28"/>
          <w:u w:val="none"/>
        </w:rPr>
        <w:t>)</w:t>
      </w:r>
      <w:r w:rsidRPr="007B2D86">
        <w:rPr>
          <w:rFonts w:ascii="Arial" w:hAnsi="Arial" w:cs="Arial"/>
          <w:sz w:val="28"/>
          <w:szCs w:val="28"/>
        </w:rPr>
        <w:t>.</w:t>
      </w:r>
      <w:r w:rsidR="007B2D86" w:rsidRPr="007B2D86">
        <w:rPr>
          <w:rFonts w:ascii="Arial" w:hAnsi="Arial" w:cs="Arial"/>
          <w:sz w:val="28"/>
          <w:szCs w:val="28"/>
        </w:rPr>
        <w:t xml:space="preserve"> </w:t>
      </w:r>
      <w:r w:rsidR="007B2D86">
        <w:rPr>
          <w:rFonts w:ascii="Arial" w:hAnsi="Arial" w:cs="Arial"/>
          <w:sz w:val="28"/>
          <w:szCs w:val="28"/>
          <w:lang w:val="en-US"/>
        </w:rPr>
        <w:t>DOI</w:t>
      </w:r>
      <w:r w:rsidR="007B2D86" w:rsidRPr="00082F34">
        <w:rPr>
          <w:rFonts w:ascii="Arial" w:hAnsi="Arial" w:cs="Arial"/>
          <w:sz w:val="28"/>
          <w:szCs w:val="28"/>
        </w:rPr>
        <w:t>: 10.31149/</w:t>
      </w:r>
      <w:r w:rsidR="007B2D86">
        <w:rPr>
          <w:rFonts w:ascii="Arial" w:hAnsi="Arial" w:cs="Arial"/>
          <w:sz w:val="28"/>
          <w:szCs w:val="28"/>
          <w:lang w:val="en-US"/>
        </w:rPr>
        <w:t>ijie</w:t>
      </w:r>
      <w:r w:rsidR="007B2D86" w:rsidRPr="00082F34">
        <w:rPr>
          <w:rFonts w:ascii="Arial" w:hAnsi="Arial" w:cs="Arial"/>
          <w:sz w:val="28"/>
          <w:szCs w:val="28"/>
        </w:rPr>
        <w:t>.</w:t>
      </w:r>
      <w:r w:rsidR="007B2D86">
        <w:rPr>
          <w:rFonts w:ascii="Arial" w:hAnsi="Arial" w:cs="Arial"/>
          <w:sz w:val="28"/>
          <w:szCs w:val="28"/>
          <w:lang w:val="en-US"/>
        </w:rPr>
        <w:t>v</w:t>
      </w:r>
      <w:r w:rsidR="007B2D86" w:rsidRPr="00082F34">
        <w:rPr>
          <w:rFonts w:ascii="Arial" w:hAnsi="Arial" w:cs="Arial"/>
          <w:sz w:val="28"/>
          <w:szCs w:val="28"/>
        </w:rPr>
        <w:t>2</w:t>
      </w:r>
      <w:r w:rsidR="007B2D86">
        <w:rPr>
          <w:rFonts w:ascii="Arial" w:hAnsi="Arial" w:cs="Arial"/>
          <w:sz w:val="28"/>
          <w:szCs w:val="28"/>
          <w:lang w:val="en-US"/>
        </w:rPr>
        <w:t>i</w:t>
      </w:r>
      <w:r w:rsidR="007B2D86" w:rsidRPr="00082F34">
        <w:rPr>
          <w:rFonts w:ascii="Arial" w:hAnsi="Arial" w:cs="Arial"/>
          <w:sz w:val="28"/>
          <w:szCs w:val="28"/>
        </w:rPr>
        <w:t>389.</w:t>
      </w:r>
    </w:p>
    <w:p w14:paraId="786E8777" w14:textId="122B5480" w:rsidR="00931A81" w:rsidRDefault="00931A81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Городничева М.А. Своеобразие рекламных публикаций в дореволюционной и советской деловой прессе (на материале периодиче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ских изданий Нижнего Новгорода) </w:t>
      </w:r>
      <w:r w:rsidRPr="007B2D86">
        <w:rPr>
          <w:rFonts w:ascii="Arial" w:hAnsi="Arial" w:cs="Arial"/>
          <w:color w:val="000000" w:themeColor="text1"/>
          <w:sz w:val="28"/>
          <w:szCs w:val="28"/>
        </w:rPr>
        <w:t>//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color w:val="000000" w:themeColor="text1"/>
          <w:sz w:val="28"/>
          <w:szCs w:val="28"/>
        </w:rPr>
        <w:t>Мировая и российская наука: области развития инноваций: сборник научных статей. М.: Изд-во «Перо», 2020. С. 16-19.</w:t>
      </w:r>
    </w:p>
    <w:p w14:paraId="763A7BBB" w14:textId="6D769C8F" w:rsidR="007B2D86" w:rsidRDefault="007B2D86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Коломийцева Е.Ю. Реклама в «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Журнале для хозяек» (1912-1913) </w:t>
      </w:r>
      <w:r w:rsidRPr="007B2D86">
        <w:rPr>
          <w:rFonts w:ascii="Arial" w:hAnsi="Arial" w:cs="Arial"/>
          <w:color w:val="000000" w:themeColor="text1"/>
          <w:sz w:val="28"/>
          <w:szCs w:val="28"/>
        </w:rPr>
        <w:t>//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color w:val="000000" w:themeColor="text1"/>
          <w:sz w:val="28"/>
          <w:szCs w:val="28"/>
        </w:rPr>
        <w:t>Вестник Московского университета. Серия 10. Журналистика. 2008. № 3. С. 121-131.</w:t>
      </w:r>
    </w:p>
    <w:p w14:paraId="562EA62A" w14:textId="5713680E" w:rsidR="00FC5F69" w:rsidRDefault="00C4294F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Крылова М.Н. Гендерные особенности воздействия адресата речи в ру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сской рекламе личного характера </w:t>
      </w:r>
      <w:r w:rsidRPr="007B2D86">
        <w:rPr>
          <w:rFonts w:ascii="Arial" w:hAnsi="Arial" w:cs="Arial"/>
          <w:color w:val="000000" w:themeColor="text1"/>
          <w:sz w:val="28"/>
          <w:szCs w:val="28"/>
        </w:rPr>
        <w:t>//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Инновационные подходы в науке и образовании: теория, методология, практика: монография. Пенза: Наука и Просвещение (ИП Гуляев Г.Ю.). 2017. С. 212-221.</w:t>
      </w:r>
    </w:p>
    <w:p w14:paraId="41886A60" w14:textId="62498446" w:rsidR="00FB3A1B" w:rsidRDefault="00FB3A1B" w:rsidP="00FB3A1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Сидорская И.В. Журналистика, связи с общественностью, реклама: разграничение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vs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 xml:space="preserve"> взаимодействие </w:t>
      </w:r>
      <w:r w:rsidRPr="007B2D86">
        <w:rPr>
          <w:rFonts w:ascii="Arial" w:hAnsi="Arial" w:cs="Arial"/>
          <w:color w:val="000000" w:themeColor="text1"/>
          <w:sz w:val="28"/>
          <w:szCs w:val="28"/>
        </w:rPr>
        <w:t>//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 </w:t>
      </w:r>
      <w:r>
        <w:rPr>
          <w:rFonts w:ascii="Arial" w:hAnsi="Arial" w:cs="Arial"/>
          <w:color w:val="000000" w:themeColor="text1"/>
          <w:sz w:val="28"/>
          <w:szCs w:val="28"/>
        </w:rPr>
        <w:t>Вестник Московского университета. Серия 10. Журналистика. 2019. № 6. С. 155-175.</w:t>
      </w:r>
    </w:p>
    <w:p w14:paraId="6EB9FD2F" w14:textId="35EEBE55" w:rsidR="00FB3A1B" w:rsidRDefault="00FB3A1B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Медийный текст: социальные практики, технологии, теории: коллективная монография. Белгород: Издательский дом «Белгород», 2018. 296 с.</w:t>
      </w:r>
    </w:p>
    <w:p w14:paraId="230897C6" w14:textId="434DF45A" w:rsidR="00FB3A1B" w:rsidRDefault="00FB3A1B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Маркетинговая лингвистика. Закономерности продвигающего текста: коллективная монография. М.: ООО «Флинта», 2019. 164 с.</w:t>
      </w:r>
    </w:p>
    <w:p w14:paraId="20A40208" w14:textId="07FAC41F" w:rsidR="00FB3A1B" w:rsidRDefault="00FB3A1B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Пономарева И.В., Иванова Е.А. Рекламный текст как способ психологического воздействи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 xml:space="preserve">я на </w:t>
      </w:r>
      <w:r>
        <w:rPr>
          <w:rFonts w:ascii="Arial" w:hAnsi="Arial" w:cs="Arial"/>
          <w:color w:val="000000" w:themeColor="text1"/>
          <w:sz w:val="28"/>
          <w:szCs w:val="28"/>
        </w:rPr>
        <w:t>реципиента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 </w:t>
      </w:r>
      <w:r w:rsidR="005426DB" w:rsidRPr="007B2D86">
        <w:rPr>
          <w:rFonts w:ascii="Arial" w:hAnsi="Arial" w:cs="Arial"/>
          <w:color w:val="000000" w:themeColor="text1"/>
          <w:sz w:val="28"/>
          <w:szCs w:val="28"/>
        </w:rPr>
        <w:t>//</w:t>
      </w:r>
      <w:r w:rsidR="005426DB">
        <w:rPr>
          <w:rFonts w:ascii="Arial" w:hAnsi="Arial" w:cs="Arial"/>
          <w:color w:val="000000" w:themeColor="text1"/>
          <w:sz w:val="28"/>
          <w:szCs w:val="28"/>
        </w:rPr>
        <w:t xml:space="preserve"> Международный </w:t>
      </w:r>
      <w:r w:rsidR="005426DB">
        <w:rPr>
          <w:rFonts w:ascii="Arial" w:hAnsi="Arial" w:cs="Arial"/>
          <w:color w:val="000000" w:themeColor="text1"/>
          <w:sz w:val="28"/>
          <w:szCs w:val="28"/>
        </w:rPr>
        <w:lastRenderedPageBreak/>
        <w:t>научно-исследовательский журнал. 2021. № 2-3 (104). С. 189-191.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B652A8C" w14:textId="1716467A" w:rsidR="00F21B5F" w:rsidRDefault="00F21B5F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21B5F">
        <w:rPr>
          <w:rFonts w:ascii="Arial" w:hAnsi="Arial" w:cs="Arial"/>
          <w:color w:val="000000" w:themeColor="text1"/>
          <w:sz w:val="28"/>
          <w:szCs w:val="28"/>
        </w:rPr>
        <w:t>Шутова О.А. Совет как суггестивный р</w:t>
      </w:r>
      <w:r w:rsidR="00A00CD5">
        <w:rPr>
          <w:rFonts w:ascii="Arial" w:hAnsi="Arial" w:cs="Arial"/>
          <w:color w:val="000000" w:themeColor="text1"/>
          <w:sz w:val="28"/>
          <w:szCs w:val="28"/>
        </w:rPr>
        <w:t>ечевой жанр поучающего дискурса // </w:t>
      </w:r>
      <w:r w:rsidRPr="00F21B5F">
        <w:rPr>
          <w:rFonts w:ascii="Arial" w:hAnsi="Arial" w:cs="Arial"/>
          <w:color w:val="000000" w:themeColor="text1"/>
          <w:sz w:val="28"/>
          <w:szCs w:val="28"/>
        </w:rPr>
        <w:t>Известия Волгоградского государственного педагогического университета. 2019. №5 (138). С.</w:t>
      </w:r>
      <w:r>
        <w:rPr>
          <w:rFonts w:ascii="Arial" w:hAnsi="Arial" w:cs="Arial"/>
          <w:color w:val="000000" w:themeColor="text1"/>
          <w:sz w:val="28"/>
          <w:szCs w:val="28"/>
        </w:rPr>
        <w:t>129-134</w:t>
      </w:r>
      <w:r w:rsidRPr="00F21B5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A8186B8" w14:textId="1093AEDE" w:rsidR="00F21B5F" w:rsidRDefault="00F21B5F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Mikheeva E.S. Creative Types of Speech Advertising Slogan as a Text “With a Creative Task” // RUDN Journal of Language Studies, Semiotics and Semantics. 2017. V</w:t>
      </w:r>
      <w:r w:rsidR="0031300D">
        <w:rPr>
          <w:rFonts w:ascii="Arial" w:hAnsi="Arial" w:cs="Arial"/>
          <w:color w:val="000000" w:themeColor="text1"/>
          <w:sz w:val="28"/>
          <w:szCs w:val="28"/>
          <w:lang w:val="en-US"/>
        </w:rPr>
        <w:t>ol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.8. </w:t>
      </w:r>
      <w:r w:rsidR="0031300D" w:rsidRPr="0031300D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4. P. 847-853.</w:t>
      </w:r>
    </w:p>
    <w:p w14:paraId="57DEE4E5" w14:textId="747A5AE8" w:rsidR="009F7B69" w:rsidRDefault="00FD18C0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Romanova I.D., Smirnova I.V. Persuasive te</w:t>
      </w:r>
      <w:r w:rsidR="009F7B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chniques in Advertising // Training, Language and Culture. 2019. </w:t>
      </w:r>
      <w:r w:rsidR="0031300D" w:rsidRPr="0031300D">
        <w:rPr>
          <w:rFonts w:ascii="Arial" w:hAnsi="Arial" w:cs="Arial"/>
          <w:sz w:val="28"/>
          <w:szCs w:val="28"/>
        </w:rPr>
        <w:t>№</w:t>
      </w:r>
      <w:r w:rsidR="009F7B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3(2). P. 55-70. DOI: 10.29366/2019tlc.32.4.</w:t>
      </w:r>
    </w:p>
    <w:p w14:paraId="3FD2D979" w14:textId="6FA8C094" w:rsidR="009F7B69" w:rsidRDefault="009F7B69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Seo K. Meta-Analysis on Visual Persuasion – Does Adding Images to Texts Influence Persuasion // Athens Journal of Mass Media and Communications. 2020. V</w:t>
      </w:r>
      <w:r w:rsidR="0031300D">
        <w:rPr>
          <w:rFonts w:ascii="Arial" w:hAnsi="Arial" w:cs="Arial"/>
          <w:color w:val="000000" w:themeColor="text1"/>
          <w:sz w:val="28"/>
          <w:szCs w:val="28"/>
          <w:lang w:val="en-US"/>
        </w:rPr>
        <w:t>ol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 6. Issue 3. P.177-190.</w:t>
      </w:r>
    </w:p>
    <w:p w14:paraId="4E58C0E5" w14:textId="50CD6B93" w:rsidR="00FD18C0" w:rsidRDefault="009F7B69" w:rsidP="000A0B6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Бочарова Т.И. Рекламный текст, его жанровые особенности </w:t>
      </w:r>
      <w:r w:rsidRPr="009F7B69">
        <w:rPr>
          <w:rFonts w:ascii="Arial" w:hAnsi="Arial" w:cs="Arial"/>
          <w:color w:val="000000" w:themeColor="text1"/>
          <w:sz w:val="28"/>
          <w:szCs w:val="28"/>
        </w:rPr>
        <w:t>//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Текст в культурном, историческом, языковом пространстве. М.: Московский финансово-юридический университет МФЮА, 2017. С. 404-410.</w:t>
      </w:r>
      <w:r w:rsidRPr="009F7B69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46AAD0CB" w14:textId="596ABF32" w:rsidR="00F43CC3" w:rsidRPr="00F43CC3" w:rsidRDefault="00F43CC3" w:rsidP="00F43CC3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F43CC3">
        <w:rPr>
          <w:rFonts w:ascii="Arial" w:hAnsi="Arial" w:cs="Arial"/>
          <w:sz w:val="28"/>
          <w:szCs w:val="28"/>
        </w:rPr>
        <w:t>Коломийцева Е.Ю. Первые советские журналы</w:t>
      </w:r>
      <w:r w:rsidR="00A00CD5">
        <w:rPr>
          <w:rFonts w:ascii="Arial" w:hAnsi="Arial" w:cs="Arial"/>
          <w:sz w:val="28"/>
          <w:szCs w:val="28"/>
        </w:rPr>
        <w:t xml:space="preserve"> 1920-х годов: история развития // </w:t>
      </w:r>
      <w:r w:rsidRPr="00F43CC3">
        <w:rPr>
          <w:rFonts w:ascii="Arial" w:hAnsi="Arial" w:cs="Arial"/>
          <w:sz w:val="28"/>
          <w:szCs w:val="28"/>
        </w:rPr>
        <w:t>Вестник Московского государственного унив</w:t>
      </w:r>
      <w:r w:rsidR="0023450E">
        <w:rPr>
          <w:rFonts w:ascii="Arial" w:hAnsi="Arial" w:cs="Arial"/>
          <w:sz w:val="28"/>
          <w:szCs w:val="28"/>
        </w:rPr>
        <w:t xml:space="preserve">ерситета культуры и искусств. 2013. №6 (56). </w:t>
      </w:r>
      <w:r w:rsidRPr="00F43CC3">
        <w:rPr>
          <w:rFonts w:ascii="Arial" w:hAnsi="Arial" w:cs="Arial"/>
          <w:sz w:val="28"/>
          <w:szCs w:val="28"/>
        </w:rPr>
        <w:t>С.</w:t>
      </w:r>
      <w:r>
        <w:rPr>
          <w:rFonts w:ascii="Arial" w:hAnsi="Arial" w:cs="Arial"/>
          <w:sz w:val="28"/>
          <w:szCs w:val="28"/>
        </w:rPr>
        <w:t>199-205</w:t>
      </w:r>
      <w:r w:rsidRPr="00F43CC3">
        <w:rPr>
          <w:rFonts w:ascii="Arial" w:hAnsi="Arial" w:cs="Arial"/>
          <w:sz w:val="28"/>
          <w:szCs w:val="28"/>
        </w:rPr>
        <w:t xml:space="preserve">. </w:t>
      </w:r>
    </w:p>
    <w:p w14:paraId="73A4D957" w14:textId="7741245C" w:rsidR="00D24FC9" w:rsidRPr="00C60436" w:rsidRDefault="0031300D" w:rsidP="00D24FC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1300D">
        <w:rPr>
          <w:rFonts w:ascii="Arial" w:hAnsi="Arial" w:cs="Arial"/>
          <w:sz w:val="28"/>
          <w:szCs w:val="28"/>
        </w:rPr>
        <w:t>Миронова А.А. Динамика жанров библиографической рекламы в России // Проблемы истории, филологии, культуры. 2010.  №4(30). С.</w:t>
      </w:r>
      <w:r w:rsidR="001962E9">
        <w:rPr>
          <w:rFonts w:ascii="Arial" w:hAnsi="Arial" w:cs="Arial"/>
          <w:sz w:val="28"/>
          <w:szCs w:val="28"/>
          <w:lang w:val="en-US"/>
        </w:rPr>
        <w:t>196-205</w:t>
      </w:r>
      <w:r w:rsidR="001962E9">
        <w:rPr>
          <w:rFonts w:ascii="Arial" w:hAnsi="Arial" w:cs="Arial"/>
          <w:sz w:val="28"/>
          <w:szCs w:val="28"/>
        </w:rPr>
        <w:t>.</w:t>
      </w:r>
    </w:p>
    <w:p w14:paraId="00081BFD" w14:textId="2E1272A1" w:rsidR="00C60436" w:rsidRPr="00C60436" w:rsidRDefault="00C60436" w:rsidP="00C60436">
      <w:pPr>
        <w:pStyle w:val="a4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C60436">
        <w:rPr>
          <w:rFonts w:ascii="Arial" w:hAnsi="Arial" w:cs="Arial"/>
          <w:sz w:val="28"/>
          <w:szCs w:val="28"/>
        </w:rPr>
        <w:t>Лободенко Л.К. Особенности аналитических жанров рекламной журналистики</w:t>
      </w:r>
      <w:r>
        <w:rPr>
          <w:rFonts w:ascii="Arial" w:hAnsi="Arial" w:cs="Arial"/>
          <w:sz w:val="28"/>
          <w:szCs w:val="28"/>
        </w:rPr>
        <w:t xml:space="preserve"> </w:t>
      </w:r>
      <w:r w:rsidRPr="00C60436">
        <w:rPr>
          <w:rFonts w:ascii="Arial" w:hAnsi="Arial" w:cs="Arial"/>
          <w:sz w:val="28"/>
          <w:szCs w:val="28"/>
        </w:rPr>
        <w:t>// Филологические науки. Вопросы теории и практики. 2014. №</w:t>
      </w:r>
      <w:r>
        <w:rPr>
          <w:rFonts w:ascii="Arial" w:hAnsi="Arial" w:cs="Arial"/>
          <w:sz w:val="28"/>
          <w:szCs w:val="28"/>
        </w:rPr>
        <w:t xml:space="preserve"> </w:t>
      </w:r>
      <w:r w:rsidRPr="00C60436">
        <w:rPr>
          <w:rFonts w:ascii="Arial" w:hAnsi="Arial" w:cs="Arial"/>
          <w:sz w:val="28"/>
          <w:szCs w:val="28"/>
        </w:rPr>
        <w:t>5(35).</w:t>
      </w:r>
      <w:r>
        <w:rPr>
          <w:rFonts w:ascii="Arial" w:hAnsi="Arial" w:cs="Arial"/>
          <w:sz w:val="28"/>
          <w:szCs w:val="28"/>
        </w:rPr>
        <w:t xml:space="preserve"> </w:t>
      </w:r>
      <w:r w:rsidRPr="00A6654F">
        <w:rPr>
          <w:rFonts w:ascii="Arial" w:hAnsi="Arial" w:cs="Arial"/>
          <w:sz w:val="28"/>
          <w:szCs w:val="28"/>
        </w:rPr>
        <w:t>С.</w:t>
      </w:r>
      <w:r w:rsidR="00A6654F" w:rsidRPr="00A6654F">
        <w:rPr>
          <w:rFonts w:ascii="Arial" w:hAnsi="Arial" w:cs="Arial"/>
          <w:sz w:val="28"/>
          <w:szCs w:val="28"/>
        </w:rPr>
        <w:t>99-105</w:t>
      </w:r>
      <w:r w:rsidRPr="00A6654F">
        <w:rPr>
          <w:rFonts w:ascii="Arial" w:hAnsi="Arial" w:cs="Arial"/>
          <w:sz w:val="28"/>
          <w:szCs w:val="28"/>
        </w:rPr>
        <w:t xml:space="preserve">. </w:t>
      </w:r>
    </w:p>
    <w:p w14:paraId="757229E0" w14:textId="321028A4" w:rsidR="006E4560" w:rsidRPr="006E4560" w:rsidRDefault="00266BC5" w:rsidP="006E4560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6BC5">
        <w:rPr>
          <w:rFonts w:ascii="Arial" w:hAnsi="Arial" w:cs="Arial"/>
          <w:sz w:val="28"/>
          <w:szCs w:val="28"/>
        </w:rPr>
        <w:t>Назайкин А.Н. Практика рекламного текста</w:t>
      </w:r>
      <w:r>
        <w:rPr>
          <w:rFonts w:ascii="Arial" w:hAnsi="Arial" w:cs="Arial"/>
          <w:sz w:val="28"/>
          <w:szCs w:val="28"/>
        </w:rPr>
        <w:t xml:space="preserve">. </w:t>
      </w:r>
      <w:r w:rsidRPr="00266BC5">
        <w:rPr>
          <w:rFonts w:ascii="Arial" w:hAnsi="Arial" w:cs="Arial"/>
          <w:sz w:val="28"/>
          <w:szCs w:val="28"/>
        </w:rPr>
        <w:t>М: Бератор-Пресс, 2003.</w:t>
      </w:r>
      <w:r>
        <w:rPr>
          <w:rFonts w:ascii="Arial" w:hAnsi="Arial" w:cs="Arial"/>
          <w:sz w:val="28"/>
          <w:szCs w:val="28"/>
        </w:rPr>
        <w:t xml:space="preserve"> 320 с.</w:t>
      </w:r>
    </w:p>
    <w:p w14:paraId="0B556A6D" w14:textId="70C52C7A" w:rsidR="006E4560" w:rsidRPr="00187F0B" w:rsidRDefault="006E4560" w:rsidP="006E4560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4560">
        <w:rPr>
          <w:rFonts w:ascii="Arial" w:hAnsi="Arial" w:cs="Arial"/>
          <w:sz w:val="28"/>
          <w:szCs w:val="28"/>
        </w:rPr>
        <w:lastRenderedPageBreak/>
        <w:t xml:space="preserve">Смеюха В.В. Вопросы медиалогии. Ростов на Дону: </w:t>
      </w:r>
      <w:r w:rsidRPr="006E4560">
        <w:rPr>
          <w:rFonts w:ascii="Arial" w:hAnsi="Arial" w:cs="Arial"/>
          <w:color w:val="000000"/>
          <w:sz w:val="28"/>
          <w:szCs w:val="28"/>
        </w:rPr>
        <w:t>Ростовский государственный университет путей сообщения</w:t>
      </w:r>
      <w:r w:rsidRPr="006E4560">
        <w:rPr>
          <w:rFonts w:ascii="Arial" w:hAnsi="Arial" w:cs="Arial"/>
          <w:sz w:val="28"/>
          <w:szCs w:val="28"/>
        </w:rPr>
        <w:t>, 2013. 324 с.</w:t>
      </w:r>
    </w:p>
    <w:p w14:paraId="574838E8" w14:textId="7CFDDCE5" w:rsidR="00187F0B" w:rsidRPr="00187F0B" w:rsidRDefault="00187F0B" w:rsidP="006E4560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7F0B">
        <w:rPr>
          <w:rFonts w:ascii="Arial" w:hAnsi="Arial" w:cs="Arial"/>
          <w:sz w:val="28"/>
          <w:szCs w:val="28"/>
        </w:rPr>
        <w:t xml:space="preserve">Петрищенко Н.М. Особенности использования суггестивной техники в современной рекламе // Экономика и управление в </w:t>
      </w:r>
      <w:r w:rsidRPr="00187F0B">
        <w:rPr>
          <w:rFonts w:ascii="Arial" w:hAnsi="Arial" w:cs="Arial"/>
          <w:sz w:val="28"/>
          <w:szCs w:val="28"/>
          <w:lang w:val="en-US"/>
        </w:rPr>
        <w:t>XXI</w:t>
      </w:r>
      <w:r w:rsidRPr="00187F0B">
        <w:rPr>
          <w:rFonts w:ascii="Arial" w:hAnsi="Arial" w:cs="Arial"/>
          <w:sz w:val="28"/>
          <w:szCs w:val="28"/>
        </w:rPr>
        <w:t xml:space="preserve"> веке: тенденции развития. 2014. №19. С. 5</w:t>
      </w:r>
      <w:r>
        <w:rPr>
          <w:rFonts w:ascii="Arial" w:hAnsi="Arial" w:cs="Arial"/>
          <w:sz w:val="28"/>
          <w:szCs w:val="28"/>
        </w:rPr>
        <w:t>3-57</w:t>
      </w:r>
      <w:r w:rsidRPr="00187F0B">
        <w:rPr>
          <w:rFonts w:ascii="Arial" w:hAnsi="Arial" w:cs="Arial"/>
          <w:sz w:val="28"/>
          <w:szCs w:val="28"/>
        </w:rPr>
        <w:t>.</w:t>
      </w:r>
    </w:p>
    <w:p w14:paraId="692C1E72" w14:textId="7A20EC65" w:rsidR="007D7967" w:rsidRPr="00620AF3" w:rsidRDefault="007D7967" w:rsidP="006E4560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D7967">
        <w:rPr>
          <w:rFonts w:ascii="Arial" w:hAnsi="Arial" w:cs="Arial"/>
          <w:sz w:val="28"/>
          <w:szCs w:val="28"/>
        </w:rPr>
        <w:t>Матвеева А.Е. Лексический повтор в рекламном тексте: особенности использования, стилистические возможности // Омский научный вестник.</w:t>
      </w:r>
      <w:r>
        <w:rPr>
          <w:rFonts w:ascii="Arial" w:hAnsi="Arial" w:cs="Arial"/>
          <w:sz w:val="28"/>
          <w:szCs w:val="28"/>
        </w:rPr>
        <w:t xml:space="preserve"> </w:t>
      </w:r>
      <w:r w:rsidRPr="007D7967">
        <w:rPr>
          <w:rFonts w:ascii="Arial" w:hAnsi="Arial" w:cs="Arial"/>
          <w:sz w:val="28"/>
          <w:szCs w:val="28"/>
        </w:rPr>
        <w:t>2013.</w:t>
      </w:r>
      <w:r>
        <w:rPr>
          <w:rFonts w:ascii="Arial" w:hAnsi="Arial" w:cs="Arial"/>
          <w:sz w:val="28"/>
          <w:szCs w:val="28"/>
        </w:rPr>
        <w:t xml:space="preserve"> </w:t>
      </w:r>
      <w:r w:rsidRPr="007D7967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</w:t>
      </w:r>
      <w:r w:rsidRPr="007D7967">
        <w:rPr>
          <w:rFonts w:ascii="Arial" w:hAnsi="Arial" w:cs="Arial"/>
          <w:sz w:val="28"/>
          <w:szCs w:val="28"/>
        </w:rPr>
        <w:t>3 (119).</w:t>
      </w:r>
      <w:r>
        <w:rPr>
          <w:rFonts w:ascii="Arial" w:hAnsi="Arial" w:cs="Arial"/>
          <w:sz w:val="28"/>
          <w:szCs w:val="28"/>
        </w:rPr>
        <w:t xml:space="preserve"> </w:t>
      </w:r>
      <w:r w:rsidRPr="007D7967">
        <w:rPr>
          <w:rFonts w:ascii="Arial" w:hAnsi="Arial" w:cs="Arial"/>
          <w:sz w:val="28"/>
          <w:szCs w:val="28"/>
        </w:rPr>
        <w:t xml:space="preserve">С. </w:t>
      </w:r>
      <w:r w:rsidR="00620AF3">
        <w:rPr>
          <w:rFonts w:ascii="Arial" w:hAnsi="Arial" w:cs="Arial"/>
          <w:sz w:val="28"/>
          <w:szCs w:val="28"/>
        </w:rPr>
        <w:t>144-</w:t>
      </w:r>
      <w:r w:rsidRPr="007D7967">
        <w:rPr>
          <w:rFonts w:ascii="Arial" w:hAnsi="Arial" w:cs="Arial"/>
          <w:sz w:val="28"/>
          <w:szCs w:val="28"/>
        </w:rPr>
        <w:t xml:space="preserve">146.  </w:t>
      </w:r>
    </w:p>
    <w:p w14:paraId="5C19C737" w14:textId="685708E1" w:rsidR="00620AF3" w:rsidRPr="00955DB2" w:rsidRDefault="00620AF3" w:rsidP="006E4560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0AF3">
        <w:rPr>
          <w:rFonts w:ascii="Arial" w:hAnsi="Arial" w:cs="Arial"/>
          <w:sz w:val="28"/>
          <w:szCs w:val="28"/>
        </w:rPr>
        <w:t>Пирогова Ю.К.</w:t>
      </w:r>
      <w:r w:rsidR="00630BAA">
        <w:rPr>
          <w:rFonts w:ascii="Arial" w:hAnsi="Arial" w:cs="Arial"/>
          <w:sz w:val="28"/>
          <w:szCs w:val="28"/>
        </w:rPr>
        <w:t>, Баранов А.Н., Паршин П.Б.</w:t>
      </w:r>
      <w:r w:rsidRPr="00620AF3">
        <w:rPr>
          <w:rFonts w:ascii="Arial" w:hAnsi="Arial" w:cs="Arial"/>
          <w:sz w:val="28"/>
          <w:szCs w:val="28"/>
        </w:rPr>
        <w:t xml:space="preserve"> Рекламный текст: семиотика и лингвистика. М: Изд. международного института рекламы, 2000. </w:t>
      </w:r>
      <w:r w:rsidR="00630BAA">
        <w:rPr>
          <w:rFonts w:ascii="Arial" w:hAnsi="Arial" w:cs="Arial"/>
          <w:sz w:val="28"/>
          <w:szCs w:val="28"/>
        </w:rPr>
        <w:t xml:space="preserve">270 с. </w:t>
      </w:r>
    </w:p>
    <w:p w14:paraId="6DFC8C75" w14:textId="77777777" w:rsidR="00955DB2" w:rsidRPr="00955DB2" w:rsidRDefault="00955DB2" w:rsidP="00955DB2">
      <w:pPr>
        <w:pStyle w:val="a8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C4023C" w14:textId="77777777" w:rsidR="00BE7BF0" w:rsidRDefault="00BE7BF0" w:rsidP="00955DB2">
      <w:pPr>
        <w:pStyle w:val="a8"/>
        <w:spacing w:after="0" w:line="360" w:lineRule="auto"/>
        <w:ind w:left="714"/>
        <w:jc w:val="both"/>
        <w:rPr>
          <w:rFonts w:ascii="Arial" w:hAnsi="Arial" w:cs="Arial"/>
          <w:b/>
          <w:bCs/>
          <w:sz w:val="28"/>
          <w:szCs w:val="28"/>
        </w:rPr>
      </w:pPr>
    </w:p>
    <w:p w14:paraId="74221121" w14:textId="77777777" w:rsidR="00BE7BF0" w:rsidRDefault="00BE7BF0" w:rsidP="00955DB2">
      <w:pPr>
        <w:pStyle w:val="a8"/>
        <w:spacing w:after="0" w:line="360" w:lineRule="auto"/>
        <w:ind w:left="714"/>
        <w:jc w:val="both"/>
        <w:rPr>
          <w:rFonts w:ascii="Arial" w:hAnsi="Arial" w:cs="Arial"/>
          <w:b/>
          <w:bCs/>
          <w:sz w:val="28"/>
          <w:szCs w:val="28"/>
        </w:rPr>
      </w:pPr>
    </w:p>
    <w:p w14:paraId="1EEE621E" w14:textId="3C967C0F" w:rsidR="00955DB2" w:rsidRPr="00EA479D" w:rsidRDefault="00955DB2" w:rsidP="00955DB2">
      <w:pPr>
        <w:pStyle w:val="a8"/>
        <w:spacing w:after="0" w:line="360" w:lineRule="auto"/>
        <w:ind w:left="714"/>
        <w:jc w:val="both"/>
        <w:rPr>
          <w:rFonts w:ascii="Arial" w:hAnsi="Arial" w:cs="Arial"/>
          <w:b/>
          <w:bCs/>
          <w:sz w:val="28"/>
          <w:szCs w:val="28"/>
        </w:rPr>
      </w:pPr>
      <w:r w:rsidRPr="00EA479D">
        <w:rPr>
          <w:rFonts w:ascii="Arial" w:hAnsi="Arial" w:cs="Arial"/>
          <w:b/>
          <w:bCs/>
          <w:sz w:val="28"/>
          <w:szCs w:val="28"/>
        </w:rPr>
        <w:t>Сведения об авторах</w:t>
      </w:r>
    </w:p>
    <w:p w14:paraId="0E2CD432" w14:textId="77777777" w:rsidR="008C4BA3" w:rsidRDefault="00955DB2" w:rsidP="008C4BA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Гордеева Елена Юрьевна, кандидат филологических наук, </w:t>
      </w:r>
      <w:r w:rsidRPr="00955DB2">
        <w:rPr>
          <w:rFonts w:ascii="Arial" w:hAnsi="Arial" w:cs="Arial"/>
          <w:sz w:val="28"/>
          <w:szCs w:val="28"/>
        </w:rPr>
        <w:t>Национальный исследовательский Нижегородский государственный университет им. Н.И. Лобачевского</w:t>
      </w:r>
      <w:r>
        <w:rPr>
          <w:rFonts w:ascii="Arial" w:hAnsi="Arial" w:cs="Arial"/>
          <w:sz w:val="28"/>
          <w:szCs w:val="28"/>
        </w:rPr>
        <w:t xml:space="preserve">; </w:t>
      </w:r>
      <w:r w:rsidRPr="00955DB2">
        <w:rPr>
          <w:rFonts w:ascii="Arial" w:hAnsi="Arial" w:cs="Arial"/>
          <w:sz w:val="28"/>
          <w:szCs w:val="28"/>
        </w:rPr>
        <w:t>603022 г. Нижний Новгород, пр. Гагарина, 23</w:t>
      </w:r>
      <w:r>
        <w:rPr>
          <w:rFonts w:ascii="Arial" w:hAnsi="Arial" w:cs="Arial"/>
          <w:sz w:val="28"/>
          <w:szCs w:val="28"/>
        </w:rPr>
        <w:t xml:space="preserve">; </w:t>
      </w:r>
      <w:hyperlink r:id="rId16" w:history="1"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Elgord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1@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yandex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A52D31">
        <w:rPr>
          <w:rFonts w:ascii="Arial" w:hAnsi="Arial" w:cs="Arial"/>
          <w:sz w:val="28"/>
          <w:szCs w:val="28"/>
        </w:rPr>
        <w:t xml:space="preserve">; </w:t>
      </w:r>
      <w:hyperlink r:id="rId17" w:history="1"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A52D31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orcid</w:t>
        </w:r>
        <w:r w:rsidRPr="00A52D31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A52D31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/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0000-0003-2313-619</w:t>
        </w:r>
        <w:r w:rsidRPr="00955DB2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x</w:t>
        </w:r>
      </w:hyperlink>
      <w:r w:rsidRPr="00A52D31">
        <w:rPr>
          <w:rFonts w:ascii="Arial" w:hAnsi="Arial" w:cs="Arial"/>
          <w:sz w:val="28"/>
          <w:szCs w:val="28"/>
        </w:rPr>
        <w:t>.</w:t>
      </w:r>
    </w:p>
    <w:p w14:paraId="04BED70D" w14:textId="656B330B" w:rsidR="00955DB2" w:rsidRPr="00134658" w:rsidRDefault="00955DB2" w:rsidP="008C4BA3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8"/>
          <w:sz w:val="28"/>
          <w:szCs w:val="36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</w:rPr>
        <w:t>Малютина Светлана Андреевна, магистрант,</w:t>
      </w:r>
      <w:r w:rsidRPr="00955DB2">
        <w:rPr>
          <w:rFonts w:ascii="Arial" w:hAnsi="Arial" w:cs="Arial"/>
          <w:sz w:val="28"/>
          <w:szCs w:val="28"/>
        </w:rPr>
        <w:t xml:space="preserve"> Национальный исследовательский Нижегородский государственный университет им. Н.И. Лобачевского</w:t>
      </w:r>
      <w:r>
        <w:rPr>
          <w:rFonts w:ascii="Arial" w:hAnsi="Arial" w:cs="Arial"/>
          <w:sz w:val="28"/>
          <w:szCs w:val="28"/>
        </w:rPr>
        <w:t xml:space="preserve">; </w:t>
      </w:r>
      <w:r w:rsidRPr="00955DB2">
        <w:rPr>
          <w:rFonts w:ascii="Arial" w:hAnsi="Arial" w:cs="Arial"/>
          <w:sz w:val="28"/>
          <w:szCs w:val="28"/>
        </w:rPr>
        <w:t>603022 г. Нижний Новгород, пр. Гагарина, 23</w:t>
      </w:r>
      <w:r>
        <w:rPr>
          <w:rFonts w:ascii="Arial" w:hAnsi="Arial" w:cs="Arial"/>
          <w:sz w:val="28"/>
          <w:szCs w:val="28"/>
        </w:rPr>
        <w:t xml:space="preserve">; </w:t>
      </w:r>
      <w:hyperlink r:id="rId18" w:history="1"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  <w:lang w:val="en-US"/>
          </w:rPr>
          <w:t>svetl</w:t>
        </w:r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</w:rPr>
          <w:t>.</w:t>
        </w:r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  <w:lang w:val="en-US"/>
          </w:rPr>
          <w:t>malutina</w:t>
        </w:r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</w:rPr>
          <w:t>@</w:t>
        </w:r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</w:rPr>
          <w:t>.</w:t>
        </w:r>
        <w:r w:rsidRPr="00955DB2">
          <w:rPr>
            <w:rStyle w:val="a3"/>
            <w:rFonts w:ascii="Arial" w:hAnsi="Arial" w:cs="Arial"/>
            <w:i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977E4" w:rsidRPr="00EA479D">
        <w:rPr>
          <w:rStyle w:val="a3"/>
          <w:rFonts w:ascii="Arial" w:hAnsi="Arial" w:cs="Arial"/>
          <w:iCs/>
          <w:color w:val="auto"/>
          <w:sz w:val="28"/>
          <w:szCs w:val="28"/>
          <w:u w:val="none"/>
        </w:rPr>
        <w:t xml:space="preserve">; </w:t>
      </w:r>
      <w:r w:rsidR="008C4BA3" w:rsidRPr="008C4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https://orcid.org/</w:t>
      </w:r>
      <w:r w:rsidR="008C4BA3" w:rsidRPr="008C4BA3">
        <w:rPr>
          <w:rFonts w:ascii="Arial" w:eastAsia="Times New Roman" w:hAnsi="Arial" w:cs="Arial"/>
          <w:bCs/>
          <w:color w:val="000000"/>
          <w:spacing w:val="8"/>
          <w:sz w:val="28"/>
          <w:szCs w:val="36"/>
          <w:shd w:val="clear" w:color="auto" w:fill="FFFFFF"/>
          <w:lang w:eastAsia="ru-RU"/>
        </w:rPr>
        <w:t>0000-0003-2194-3983</w:t>
      </w:r>
      <w:r w:rsidR="008C4BA3" w:rsidRPr="001346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14:paraId="71F69877" w14:textId="77777777" w:rsidR="008C4BA3" w:rsidRPr="008C4BA3" w:rsidRDefault="008C4BA3" w:rsidP="008C4BA3">
      <w:pPr>
        <w:spacing w:after="0" w:line="360" w:lineRule="auto"/>
        <w:ind w:firstLine="709"/>
        <w:jc w:val="both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14:paraId="08E83841" w14:textId="54236618" w:rsidR="00EA479D" w:rsidRDefault="00EA479D" w:rsidP="00EA479D">
      <w:pPr>
        <w:spacing w:after="0" w:line="360" w:lineRule="auto"/>
        <w:ind w:firstLine="709"/>
        <w:jc w:val="right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</w:pP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Статья публикуется впервые.</w:t>
      </w:r>
    </w:p>
    <w:p w14:paraId="6D108367" w14:textId="1C99DDE6" w:rsidR="00EA479D" w:rsidRDefault="0012352A" w:rsidP="00EA479D">
      <w:pPr>
        <w:spacing w:after="0" w:line="360" w:lineRule="auto"/>
        <w:ind w:firstLine="709"/>
        <w:jc w:val="right"/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</w:pPr>
      <w:r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20</w:t>
      </w:r>
      <w:r w:rsidR="00EA479D">
        <w:rPr>
          <w:rStyle w:val="a3"/>
          <w:rFonts w:ascii="Arial" w:hAnsi="Arial" w:cs="Arial"/>
          <w:iCs/>
          <w:color w:val="000000" w:themeColor="text1"/>
          <w:sz w:val="28"/>
          <w:szCs w:val="28"/>
          <w:u w:val="none"/>
        </w:rPr>
        <w:t>.11.2021</w:t>
      </w:r>
    </w:p>
    <w:p w14:paraId="56796E90" w14:textId="26687661" w:rsidR="00720898" w:rsidRDefault="00720898" w:rsidP="00720898">
      <w:pPr>
        <w:spacing w:after="0" w:line="360" w:lineRule="auto"/>
        <w:ind w:firstLine="709"/>
        <w:jc w:val="center"/>
        <w:rPr>
          <w:rFonts w:ascii="Arial" w:hAnsi="Arial" w:cs="Arial"/>
          <w:b/>
          <w:i/>
          <w:sz w:val="28"/>
        </w:rPr>
      </w:pPr>
      <w:r w:rsidRPr="00720898">
        <w:rPr>
          <w:rFonts w:ascii="Arial" w:hAnsi="Arial" w:cs="Arial"/>
          <w:b/>
          <w:i/>
          <w:sz w:val="28"/>
        </w:rPr>
        <w:t>References</w:t>
      </w:r>
    </w:p>
    <w:p w14:paraId="4898B90E" w14:textId="77777777" w:rsidR="00281366" w:rsidRPr="00281366" w:rsidRDefault="00720898" w:rsidP="00281366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281366">
        <w:rPr>
          <w:rFonts w:ascii="Arial" w:hAnsi="Arial" w:cs="Arial"/>
          <w:sz w:val="28"/>
          <w:szCs w:val="28"/>
          <w:lang w:val="en-US"/>
        </w:rPr>
        <w:lastRenderedPageBreak/>
        <w:t xml:space="preserve">Smeyuha V.V. </w:t>
      </w:r>
      <w:r w:rsidR="008064F1" w:rsidRPr="00281366">
        <w:rPr>
          <w:rFonts w:ascii="Arial" w:hAnsi="Arial" w:cs="Arial"/>
          <w:sz w:val="28"/>
          <w:szCs w:val="28"/>
          <w:lang w:val="en-US"/>
        </w:rPr>
        <w:t>Domestic women's magazines: historical and typological aspect. Rostov-na-Dony: SKND VSH YUFU, 2011. (In Rus.)</w:t>
      </w:r>
    </w:p>
    <w:p w14:paraId="7692D3B1" w14:textId="675AD8A3" w:rsidR="00134658" w:rsidRPr="00281366" w:rsidRDefault="008064F1" w:rsidP="00281366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1366">
        <w:rPr>
          <w:rFonts w:ascii="Arial" w:hAnsi="Arial" w:cs="Arial"/>
          <w:sz w:val="28"/>
          <w:szCs w:val="28"/>
          <w:lang w:val="en-US"/>
        </w:rPr>
        <w:t xml:space="preserve">Babyuk M.I. </w:t>
      </w:r>
      <w:r w:rsidR="00134658" w:rsidRPr="00281366">
        <w:rPr>
          <w:rFonts w:ascii="Arial" w:hAnsi="Arial" w:cs="Arial"/>
          <w:sz w:val="28"/>
          <w:szCs w:val="28"/>
          <w:lang w:val="en-US"/>
        </w:rPr>
        <w:t xml:space="preserve">In relation to the private periodicals in 1920s USSR. </w:t>
      </w:r>
      <w:r w:rsidR="00281366" w:rsidRPr="00281366">
        <w:rPr>
          <w:rFonts w:ascii="Arial" w:hAnsi="Arial" w:cs="Arial"/>
          <w:sz w:val="28"/>
          <w:szCs w:val="28"/>
          <w:lang w:val="en-US"/>
        </w:rPr>
        <w:t>Mediascope</w:t>
      </w:r>
      <w:r w:rsidR="00281366" w:rsidRPr="00281366">
        <w:rPr>
          <w:rFonts w:ascii="Arial" w:hAnsi="Arial" w:cs="Arial"/>
          <w:sz w:val="28"/>
          <w:szCs w:val="28"/>
        </w:rPr>
        <w:t xml:space="preserve">, </w:t>
      </w:r>
      <w:r w:rsidR="00281366" w:rsidRPr="00281366">
        <w:rPr>
          <w:rFonts w:ascii="Arial" w:hAnsi="Arial" w:cs="Arial"/>
          <w:sz w:val="28"/>
          <w:szCs w:val="28"/>
          <w:lang w:val="en-US"/>
        </w:rPr>
        <w:t>no</w:t>
      </w:r>
      <w:r w:rsidR="00281366" w:rsidRPr="00281366">
        <w:rPr>
          <w:rFonts w:ascii="Arial" w:hAnsi="Arial" w:cs="Arial"/>
          <w:sz w:val="28"/>
          <w:szCs w:val="28"/>
        </w:rPr>
        <w:t xml:space="preserve"> 1, 2020. </w:t>
      </w:r>
      <w:r w:rsidR="00281366" w:rsidRPr="00281366">
        <w:rPr>
          <w:rFonts w:ascii="Arial" w:hAnsi="Arial" w:cs="Arial"/>
          <w:sz w:val="28"/>
          <w:szCs w:val="28"/>
          <w:lang w:val="en-US"/>
        </w:rPr>
        <w:t>Web</w:t>
      </w:r>
      <w:r w:rsidR="00281366" w:rsidRPr="00281366">
        <w:rPr>
          <w:rFonts w:ascii="Arial" w:hAnsi="Arial" w:cs="Arial"/>
          <w:sz w:val="28"/>
          <w:szCs w:val="28"/>
        </w:rPr>
        <w:t>. 30.</w:t>
      </w:r>
      <w:r w:rsidR="00281366" w:rsidRPr="00281366">
        <w:rPr>
          <w:rFonts w:ascii="Arial" w:hAnsi="Arial" w:cs="Arial"/>
          <w:sz w:val="28"/>
          <w:szCs w:val="28"/>
          <w:lang w:val="en-US"/>
        </w:rPr>
        <w:t> </w:t>
      </w:r>
      <w:r w:rsidR="00281366" w:rsidRPr="00281366">
        <w:rPr>
          <w:rFonts w:ascii="Arial" w:hAnsi="Arial" w:cs="Arial"/>
          <w:sz w:val="28"/>
          <w:szCs w:val="28"/>
        </w:rPr>
        <w:t>10.</w:t>
      </w:r>
      <w:r w:rsidR="00281366" w:rsidRPr="00281366">
        <w:rPr>
          <w:rFonts w:ascii="Arial" w:hAnsi="Arial" w:cs="Arial"/>
          <w:sz w:val="28"/>
          <w:szCs w:val="28"/>
          <w:lang w:val="en-US"/>
        </w:rPr>
        <w:t> </w:t>
      </w:r>
      <w:r w:rsidR="00281366" w:rsidRPr="00281366">
        <w:rPr>
          <w:rFonts w:ascii="Arial" w:hAnsi="Arial" w:cs="Arial"/>
          <w:sz w:val="28"/>
          <w:szCs w:val="28"/>
        </w:rPr>
        <w:t xml:space="preserve">2021. </w:t>
      </w:r>
      <w:hyperlink r:id="rId19" w:history="1"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https://</w:t>
        </w:r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mediascope</w:t>
        </w:r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r w:rsidR="00281366" w:rsidRPr="0028136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/2597</w:t>
        </w:r>
      </w:hyperlink>
      <w:r w:rsidR="00281366" w:rsidRPr="00281366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281366" w:rsidRPr="00281366">
        <w:rPr>
          <w:rFonts w:ascii="Arial" w:hAnsi="Arial" w:cs="Arial"/>
          <w:sz w:val="28"/>
          <w:szCs w:val="28"/>
          <w:lang w:val="en-US"/>
        </w:rPr>
        <w:t>(In Rus.)</w:t>
      </w:r>
    </w:p>
    <w:p w14:paraId="032ADC77" w14:textId="77777777" w:rsidR="00991AC4" w:rsidRDefault="008064F1" w:rsidP="00991AC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Babyuk M.I. </w:t>
      </w:r>
      <w:r w:rsidR="001A2B67" w:rsidRPr="001A2B67">
        <w:rPr>
          <w:rFonts w:ascii="Arial" w:hAnsi="Arial" w:cs="Arial"/>
          <w:sz w:val="28"/>
          <w:szCs w:val="28"/>
          <w:lang w:val="en-US"/>
        </w:rPr>
        <w:t>About some economic aspects of the functioning of the system of the Soviet periodicals in the first half of the 1920s.</w:t>
      </w:r>
      <w:r w:rsidR="001A2B67">
        <w:rPr>
          <w:rFonts w:ascii="Arial" w:hAnsi="Arial" w:cs="Arial"/>
          <w:sz w:val="28"/>
          <w:szCs w:val="28"/>
          <w:lang w:val="en-US"/>
        </w:rPr>
        <w:t xml:space="preserve"> </w:t>
      </w:r>
      <w:r w:rsidR="001A2B67" w:rsidRPr="001A2B67">
        <w:rPr>
          <w:rFonts w:ascii="Arial" w:hAnsi="Arial" w:cs="Arial"/>
          <w:sz w:val="28"/>
          <w:szCs w:val="28"/>
          <w:lang w:val="en-US"/>
        </w:rPr>
        <w:t>Bulletin o</w:t>
      </w:r>
      <w:r w:rsidR="001A2B67">
        <w:rPr>
          <w:rFonts w:ascii="Arial" w:hAnsi="Arial" w:cs="Arial"/>
          <w:sz w:val="28"/>
          <w:szCs w:val="28"/>
          <w:lang w:val="en-US"/>
        </w:rPr>
        <w:t>f the Voronezh State University</w:t>
      </w:r>
      <w:r w:rsidR="001A2B67" w:rsidRPr="001A2B67">
        <w:rPr>
          <w:rFonts w:ascii="Arial" w:hAnsi="Arial" w:cs="Arial"/>
          <w:sz w:val="28"/>
          <w:szCs w:val="28"/>
          <w:lang w:val="en-US"/>
        </w:rPr>
        <w:t xml:space="preserve">, </w:t>
      </w:r>
      <w:r w:rsidR="001A2B67">
        <w:rPr>
          <w:rFonts w:ascii="Arial" w:hAnsi="Arial" w:cs="Arial"/>
          <w:sz w:val="28"/>
          <w:szCs w:val="28"/>
          <w:lang w:val="en-US"/>
        </w:rPr>
        <w:t>no</w:t>
      </w:r>
      <w:r w:rsidR="001A2B67" w:rsidRPr="001A2B67">
        <w:rPr>
          <w:rFonts w:ascii="Arial" w:hAnsi="Arial" w:cs="Arial"/>
          <w:sz w:val="28"/>
          <w:szCs w:val="28"/>
          <w:lang w:val="en-US"/>
        </w:rPr>
        <w:t xml:space="preserve">.3, </w:t>
      </w:r>
      <w:r w:rsidR="001A2B67">
        <w:rPr>
          <w:rFonts w:ascii="Arial" w:hAnsi="Arial" w:cs="Arial"/>
          <w:sz w:val="28"/>
          <w:szCs w:val="28"/>
          <w:lang w:val="en-US"/>
        </w:rPr>
        <w:t>pp.87-90</w:t>
      </w:r>
      <w:r w:rsidR="001A2B67" w:rsidRPr="001A2B67">
        <w:rPr>
          <w:rFonts w:ascii="Arial" w:hAnsi="Arial" w:cs="Arial"/>
          <w:sz w:val="28"/>
          <w:szCs w:val="28"/>
          <w:lang w:val="en-US"/>
        </w:rPr>
        <w:t xml:space="preserve">, 2019. </w:t>
      </w:r>
      <w:r w:rsidR="001A2B67" w:rsidRPr="008064F1">
        <w:rPr>
          <w:rFonts w:ascii="Arial" w:hAnsi="Arial" w:cs="Arial"/>
          <w:sz w:val="28"/>
          <w:szCs w:val="24"/>
          <w:lang w:val="en-US"/>
        </w:rPr>
        <w:t>(In Rus.)</w:t>
      </w:r>
    </w:p>
    <w:p w14:paraId="50EDCDB7" w14:textId="1F1E908F" w:rsidR="009E03C0" w:rsidRPr="00BE7BF0" w:rsidRDefault="009E03C0" w:rsidP="00991AC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E7BF0">
        <w:rPr>
          <w:rFonts w:ascii="Arial" w:hAnsi="Arial" w:cs="Arial"/>
          <w:sz w:val="28"/>
          <w:szCs w:val="28"/>
          <w:lang w:val="en-US"/>
        </w:rPr>
        <w:t>ZHirkov G.V. Journalism of the historical period that we lost (to the 100th anniversary of the NEP). Media in the modern world</w:t>
      </w:r>
      <w:r w:rsidR="00991AC4" w:rsidRPr="00BE7BF0">
        <w:rPr>
          <w:rFonts w:ascii="Arial" w:hAnsi="Arial" w:cs="Arial"/>
          <w:sz w:val="28"/>
          <w:szCs w:val="28"/>
          <w:lang w:val="en-US"/>
        </w:rPr>
        <w:t xml:space="preserve">. 60th St. Petersburg Readings, </w:t>
      </w:r>
      <w:r w:rsidR="00991AC4" w:rsidRPr="00BE7BF0">
        <w:rPr>
          <w:rFonts w:ascii="Arial" w:hAnsi="Arial" w:cs="Arial"/>
          <w:sz w:val="28"/>
          <w:lang w:val="en-US"/>
        </w:rPr>
        <w:t>Proceedings</w:t>
      </w:r>
      <w:r w:rsidR="00991AC4" w:rsidRPr="00BE7BF0">
        <w:rPr>
          <w:rFonts w:ascii="Arial" w:hAnsi="Arial" w:cs="Arial"/>
          <w:sz w:val="36"/>
          <w:szCs w:val="28"/>
          <w:lang w:val="en-US"/>
        </w:rPr>
        <w:t xml:space="preserve"> </w:t>
      </w:r>
      <w:r w:rsidRPr="00BE7BF0">
        <w:rPr>
          <w:rFonts w:ascii="Arial" w:hAnsi="Arial" w:cs="Arial"/>
          <w:sz w:val="28"/>
          <w:szCs w:val="28"/>
          <w:lang w:val="en-US"/>
        </w:rPr>
        <w:t>of the international scientific conference</w:t>
      </w:r>
      <w:r w:rsidR="003D2CE2" w:rsidRPr="00BE7BF0">
        <w:rPr>
          <w:rFonts w:ascii="Arial" w:hAnsi="Arial" w:cs="Arial"/>
          <w:sz w:val="28"/>
          <w:szCs w:val="28"/>
          <w:lang w:val="en-US"/>
        </w:rPr>
        <w:t xml:space="preserve">, </w:t>
      </w:r>
      <w:r w:rsidR="00991AC4" w:rsidRPr="00BE7BF0">
        <w:rPr>
          <w:rFonts w:ascii="Arial" w:hAnsi="Arial" w:cs="Arial"/>
          <w:sz w:val="28"/>
          <w:szCs w:val="28"/>
          <w:lang w:val="en-US"/>
        </w:rPr>
        <w:t xml:space="preserve">2021: 21-22. </w:t>
      </w:r>
      <w:r w:rsidR="00991AC4" w:rsidRPr="00BE7BF0">
        <w:rPr>
          <w:rFonts w:ascii="Arial" w:hAnsi="Arial" w:cs="Arial"/>
          <w:sz w:val="28"/>
          <w:lang w:val="en-US"/>
        </w:rPr>
        <w:t>(In Rus.)</w:t>
      </w:r>
    </w:p>
    <w:p w14:paraId="6F34E08F" w14:textId="2CF95BDD" w:rsidR="007B34D8" w:rsidRPr="007B34D8" w:rsidRDefault="007B34D8" w:rsidP="007B34D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B34D8">
        <w:rPr>
          <w:rFonts w:ascii="Arial" w:hAnsi="Arial" w:cs="Arial"/>
          <w:sz w:val="28"/>
          <w:szCs w:val="28"/>
          <w:lang w:val="en-US"/>
        </w:rPr>
        <w:t xml:space="preserve">Advertising: a palette of genres. </w:t>
      </w:r>
      <w:r>
        <w:rPr>
          <w:rFonts w:ascii="Arial" w:hAnsi="Arial" w:cs="Arial"/>
          <w:sz w:val="28"/>
          <w:szCs w:val="28"/>
          <w:lang w:val="en-US"/>
        </w:rPr>
        <w:t>M</w:t>
      </w:r>
      <w:r w:rsidRPr="007B34D8">
        <w:rPr>
          <w:rFonts w:ascii="Arial" w:hAnsi="Arial" w:cs="Arial"/>
          <w:sz w:val="28"/>
          <w:szCs w:val="28"/>
          <w:lang w:val="en-US"/>
        </w:rPr>
        <w:t xml:space="preserve">: Gella-print, 2004. </w:t>
      </w:r>
      <w:r w:rsidRPr="007B34D8">
        <w:rPr>
          <w:rFonts w:ascii="Arial" w:hAnsi="Arial" w:cs="Arial"/>
          <w:sz w:val="28"/>
          <w:szCs w:val="24"/>
          <w:lang w:val="en-US"/>
        </w:rPr>
        <w:t>(In Rus.)</w:t>
      </w:r>
    </w:p>
    <w:p w14:paraId="21DA4CC7" w14:textId="6BE7529D" w:rsidR="00720898" w:rsidRPr="00BD01C7" w:rsidRDefault="007B34D8" w:rsidP="00611354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8064F1">
        <w:rPr>
          <w:rFonts w:ascii="Arial" w:hAnsi="Arial" w:cs="Arial"/>
          <w:sz w:val="28"/>
          <w:szCs w:val="28"/>
          <w:lang w:val="en-US"/>
        </w:rPr>
        <w:t>Smeyuha V.V.</w:t>
      </w:r>
      <w:r w:rsidRPr="007B34D8">
        <w:rPr>
          <w:rFonts w:ascii="Arial" w:hAnsi="Arial" w:cs="Arial"/>
          <w:sz w:val="28"/>
          <w:szCs w:val="28"/>
          <w:lang w:val="en-US"/>
        </w:rPr>
        <w:t xml:space="preserve"> Features of advertising in the women's press (XVIII-XXI centuries). </w:t>
      </w:r>
      <w:r w:rsidR="00611354" w:rsidRPr="00611354">
        <w:rPr>
          <w:rFonts w:ascii="Arial" w:hAnsi="Arial" w:cs="Arial"/>
          <w:sz w:val="28"/>
          <w:szCs w:val="28"/>
          <w:lang w:val="en-US"/>
        </w:rPr>
        <w:t xml:space="preserve">Questions of medialogy. </w:t>
      </w:r>
      <w:r w:rsidR="00611354">
        <w:rPr>
          <w:rFonts w:ascii="Arial" w:hAnsi="Arial" w:cs="Arial"/>
          <w:sz w:val="28"/>
          <w:szCs w:val="28"/>
          <w:lang w:val="en-US"/>
        </w:rPr>
        <w:t>Rostov-na-D</w:t>
      </w:r>
      <w:r w:rsidR="00611354" w:rsidRPr="008064F1">
        <w:rPr>
          <w:rFonts w:ascii="Arial" w:hAnsi="Arial" w:cs="Arial"/>
          <w:sz w:val="28"/>
          <w:szCs w:val="28"/>
          <w:lang w:val="en-US"/>
        </w:rPr>
        <w:t>on</w:t>
      </w:r>
      <w:r w:rsidR="00611354">
        <w:rPr>
          <w:rFonts w:ascii="Arial" w:hAnsi="Arial" w:cs="Arial"/>
          <w:sz w:val="28"/>
          <w:szCs w:val="28"/>
          <w:lang w:val="en-US"/>
        </w:rPr>
        <w:t>y</w:t>
      </w:r>
      <w:r w:rsidR="00611354" w:rsidRPr="00611354">
        <w:rPr>
          <w:rFonts w:ascii="Arial" w:hAnsi="Arial" w:cs="Arial"/>
          <w:sz w:val="28"/>
          <w:szCs w:val="28"/>
          <w:lang w:val="en-US"/>
        </w:rPr>
        <w:t xml:space="preserve">: Rostovskij gosudarstvennyj universitet putej soobshcheniya, 2013: </w:t>
      </w:r>
      <w:r w:rsidR="00611354" w:rsidRPr="006A22B9">
        <w:rPr>
          <w:rFonts w:ascii="Arial" w:hAnsi="Arial" w:cs="Arial"/>
          <w:sz w:val="28"/>
          <w:szCs w:val="28"/>
          <w:lang w:val="en-US"/>
        </w:rPr>
        <w:t>98-108.</w:t>
      </w:r>
      <w:r w:rsidR="00B53020" w:rsidRPr="00B53020">
        <w:rPr>
          <w:rFonts w:ascii="Arial" w:hAnsi="Arial" w:cs="Arial"/>
          <w:sz w:val="28"/>
          <w:szCs w:val="28"/>
          <w:lang w:val="en-US"/>
        </w:rPr>
        <w:t xml:space="preserve"> </w:t>
      </w:r>
      <w:r w:rsidR="00611354" w:rsidRPr="00281366">
        <w:rPr>
          <w:rFonts w:ascii="Arial" w:hAnsi="Arial" w:cs="Arial"/>
          <w:sz w:val="28"/>
          <w:lang w:val="en-US"/>
        </w:rPr>
        <w:t>(In Rus.)</w:t>
      </w:r>
    </w:p>
    <w:p w14:paraId="4E870D53" w14:textId="3F525DE2" w:rsidR="00BD01C7" w:rsidRPr="00BE7BF0" w:rsidRDefault="00BD01C7" w:rsidP="00BD01C7">
      <w:pPr>
        <w:pStyle w:val="a4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BD01C7">
        <w:rPr>
          <w:rFonts w:ascii="Arial" w:hAnsi="Arial" w:cs="Arial"/>
          <w:sz w:val="28"/>
          <w:szCs w:val="28"/>
          <w:lang w:val="en-US"/>
        </w:rPr>
        <w:t xml:space="preserve">Kozlova O.V. Advertising as a literary text in Russian periodicals of 1890-1917. </w:t>
      </w:r>
      <w:r w:rsidRPr="00BE7BF0">
        <w:rPr>
          <w:rFonts w:ascii="Arial" w:hAnsi="Arial" w:cs="Arial"/>
          <w:sz w:val="28"/>
          <w:szCs w:val="24"/>
          <w:lang w:val="en-US"/>
        </w:rPr>
        <w:t xml:space="preserve">Cand. </w:t>
      </w:r>
      <w:r w:rsidR="00BE7BF0">
        <w:rPr>
          <w:rFonts w:ascii="Arial" w:hAnsi="Arial" w:cs="Arial"/>
          <w:color w:val="000000"/>
          <w:sz w:val="28"/>
          <w:szCs w:val="24"/>
          <w:shd w:val="clear" w:color="auto" w:fill="FFFFFF"/>
          <w:lang w:val="en-US"/>
        </w:rPr>
        <w:t>Philol</w:t>
      </w:r>
      <w:r w:rsidR="00BE7BF0" w:rsidRPr="00BE7BF0">
        <w:rPr>
          <w:rFonts w:ascii="Arial" w:hAnsi="Arial" w:cs="Arial"/>
          <w:sz w:val="28"/>
          <w:szCs w:val="24"/>
          <w:lang w:val="en-US"/>
        </w:rPr>
        <w:t xml:space="preserve">. </w:t>
      </w:r>
      <w:r w:rsidRPr="00BE7BF0">
        <w:rPr>
          <w:rFonts w:ascii="Arial" w:hAnsi="Arial" w:cs="Arial"/>
          <w:sz w:val="28"/>
          <w:szCs w:val="24"/>
          <w:lang w:val="en-US"/>
        </w:rPr>
        <w:t>sci. diss.</w:t>
      </w:r>
      <w:r w:rsidRPr="00BE7BF0">
        <w:rPr>
          <w:sz w:val="22"/>
          <w:lang w:val="en-US"/>
        </w:rPr>
        <w:t xml:space="preserve"> </w:t>
      </w:r>
      <w:r w:rsidRPr="00BE7BF0">
        <w:rPr>
          <w:rFonts w:ascii="Arial" w:hAnsi="Arial" w:cs="Arial"/>
          <w:sz w:val="28"/>
          <w:szCs w:val="24"/>
          <w:lang w:val="en-US"/>
        </w:rPr>
        <w:t xml:space="preserve">Saratov, 2008. </w:t>
      </w:r>
      <w:r w:rsidRPr="00281366">
        <w:rPr>
          <w:rFonts w:ascii="Arial" w:hAnsi="Arial" w:cs="Arial"/>
          <w:sz w:val="28"/>
          <w:lang w:val="en-US"/>
        </w:rPr>
        <w:t>(In Rus.)</w:t>
      </w:r>
      <w:r w:rsidRPr="00BE7BF0">
        <w:rPr>
          <w:rFonts w:ascii="Arial" w:hAnsi="Arial" w:cs="Arial"/>
          <w:sz w:val="28"/>
          <w:lang w:val="en-US"/>
        </w:rPr>
        <w:t xml:space="preserve"> </w:t>
      </w:r>
    </w:p>
    <w:p w14:paraId="5C50C4F6" w14:textId="77777777" w:rsidR="00BE7BF0" w:rsidRDefault="00BD01C7" w:rsidP="00BE7BF0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92E67">
        <w:rPr>
          <w:rFonts w:ascii="Arial" w:hAnsi="Arial" w:cs="Arial"/>
          <w:sz w:val="28"/>
          <w:szCs w:val="28"/>
          <w:lang w:val="en-US"/>
        </w:rPr>
        <w:t>Gordeeva E.Y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D92E67">
        <w:rPr>
          <w:rFonts w:ascii="Arial" w:hAnsi="Arial" w:cs="Arial"/>
          <w:sz w:val="28"/>
          <w:szCs w:val="28"/>
          <w:lang w:val="en-US"/>
        </w:rPr>
        <w:t>.</w:t>
      </w:r>
      <w:r w:rsidR="00D92E67" w:rsidRPr="00D92E67">
        <w:rPr>
          <w:lang w:val="en-US"/>
        </w:rPr>
        <w:t xml:space="preserve"> </w:t>
      </w:r>
      <w:r w:rsidR="00D92E67" w:rsidRPr="00D92E67">
        <w:rPr>
          <w:rFonts w:ascii="Arial" w:hAnsi="Arial" w:cs="Arial"/>
          <w:sz w:val="28"/>
          <w:szCs w:val="28"/>
          <w:lang w:val="en-US"/>
        </w:rPr>
        <w:t>«The la</w:t>
      </w:r>
      <w:r w:rsidR="00D92E67">
        <w:rPr>
          <w:rFonts w:ascii="Arial" w:hAnsi="Arial" w:cs="Arial"/>
          <w:sz w:val="28"/>
          <w:szCs w:val="28"/>
          <w:lang w:val="en-US"/>
        </w:rPr>
        <w:t>nguage</w:t>
      </w:r>
      <w:r w:rsidR="00D92E67" w:rsidRPr="00D92E67">
        <w:rPr>
          <w:rFonts w:ascii="Arial" w:hAnsi="Arial" w:cs="Arial"/>
          <w:sz w:val="28"/>
          <w:szCs w:val="28"/>
          <w:lang w:val="en-US"/>
        </w:rPr>
        <w:t xml:space="preserve"> </w:t>
      </w:r>
      <w:r w:rsidR="00D92E67">
        <w:rPr>
          <w:rFonts w:ascii="Arial" w:hAnsi="Arial" w:cs="Arial"/>
          <w:sz w:val="28"/>
          <w:szCs w:val="28"/>
          <w:lang w:val="en-US"/>
        </w:rPr>
        <w:t>and</w:t>
      </w:r>
      <w:r w:rsidR="00D92E67" w:rsidRPr="00D92E67">
        <w:rPr>
          <w:rFonts w:ascii="Arial" w:hAnsi="Arial" w:cs="Arial"/>
          <w:sz w:val="28"/>
          <w:szCs w:val="28"/>
          <w:lang w:val="en-US"/>
        </w:rPr>
        <w:t xml:space="preserve"> </w:t>
      </w:r>
      <w:r w:rsidR="00D92E67">
        <w:rPr>
          <w:rFonts w:ascii="Arial" w:hAnsi="Arial" w:cs="Arial"/>
          <w:sz w:val="28"/>
          <w:szCs w:val="28"/>
          <w:lang w:val="en-US"/>
        </w:rPr>
        <w:t>style</w:t>
      </w:r>
      <w:r w:rsidR="00D92E67" w:rsidRPr="00D92E67">
        <w:rPr>
          <w:rFonts w:ascii="Arial" w:hAnsi="Arial" w:cs="Arial"/>
          <w:sz w:val="28"/>
          <w:szCs w:val="28"/>
          <w:lang w:val="en-US"/>
        </w:rPr>
        <w:t xml:space="preserve"> </w:t>
      </w:r>
      <w:r w:rsidR="00D92E67">
        <w:rPr>
          <w:rFonts w:ascii="Arial" w:hAnsi="Arial" w:cs="Arial"/>
          <w:sz w:val="28"/>
          <w:szCs w:val="28"/>
          <w:lang w:val="en-US"/>
        </w:rPr>
        <w:t>of</w:t>
      </w:r>
      <w:r w:rsidR="00D92E67" w:rsidRPr="00D92E67">
        <w:rPr>
          <w:rFonts w:ascii="Arial" w:hAnsi="Arial" w:cs="Arial"/>
          <w:sz w:val="28"/>
          <w:szCs w:val="28"/>
          <w:lang w:val="en-US"/>
        </w:rPr>
        <w:t xml:space="preserve"> </w:t>
      </w:r>
      <w:r w:rsidR="00D92E67">
        <w:rPr>
          <w:rFonts w:ascii="Arial" w:hAnsi="Arial" w:cs="Arial"/>
          <w:sz w:val="28"/>
          <w:szCs w:val="28"/>
          <w:lang w:val="en-US"/>
        </w:rPr>
        <w:t>advertising</w:t>
      </w:r>
      <w:r w:rsidR="00D92E67" w:rsidRPr="00D92E67">
        <w:rPr>
          <w:rFonts w:ascii="Arial" w:hAnsi="Arial" w:cs="Arial"/>
          <w:sz w:val="28"/>
          <w:szCs w:val="28"/>
          <w:lang w:val="en-US"/>
        </w:rPr>
        <w:t xml:space="preserve">» as a university discipline. Sign: the problematic field of media education, </w:t>
      </w:r>
      <w:r w:rsidR="00D92E67">
        <w:rPr>
          <w:rFonts w:ascii="Arial" w:hAnsi="Arial" w:cs="Arial"/>
          <w:sz w:val="28"/>
          <w:szCs w:val="28"/>
          <w:lang w:val="en-US"/>
        </w:rPr>
        <w:t>no</w:t>
      </w:r>
      <w:r w:rsidR="00127484">
        <w:rPr>
          <w:rFonts w:ascii="Arial" w:hAnsi="Arial" w:cs="Arial"/>
          <w:sz w:val="28"/>
          <w:szCs w:val="28"/>
          <w:lang w:val="en-US"/>
        </w:rPr>
        <w:t xml:space="preserve"> 4</w:t>
      </w:r>
      <w:r w:rsidR="00127484" w:rsidRPr="00127484">
        <w:rPr>
          <w:rFonts w:ascii="Arial" w:hAnsi="Arial" w:cs="Arial"/>
          <w:sz w:val="28"/>
          <w:szCs w:val="28"/>
          <w:lang w:val="en-US"/>
        </w:rPr>
        <w:t> </w:t>
      </w:r>
      <w:r w:rsidR="00D92E67" w:rsidRPr="00D92E67">
        <w:rPr>
          <w:rFonts w:ascii="Arial" w:hAnsi="Arial" w:cs="Arial"/>
          <w:sz w:val="28"/>
          <w:szCs w:val="28"/>
          <w:lang w:val="en-US"/>
        </w:rPr>
        <w:t xml:space="preserve">(38), </w:t>
      </w:r>
      <w:r w:rsidR="00D92E67">
        <w:rPr>
          <w:rFonts w:ascii="Arial" w:hAnsi="Arial" w:cs="Arial"/>
          <w:sz w:val="28"/>
          <w:szCs w:val="28"/>
          <w:lang w:val="en-US"/>
        </w:rPr>
        <w:t>pp</w:t>
      </w:r>
      <w:r w:rsidR="00D92E67" w:rsidRPr="00D92E67">
        <w:rPr>
          <w:rFonts w:ascii="Arial" w:hAnsi="Arial" w:cs="Arial"/>
          <w:sz w:val="28"/>
          <w:szCs w:val="28"/>
          <w:lang w:val="en-US"/>
        </w:rPr>
        <w:t>. 86-91, 2020. https://doi.org/10.24411/2070-0695-2020-10410/. (In Rus.)</w:t>
      </w:r>
    </w:p>
    <w:p w14:paraId="63494100" w14:textId="566E30BE" w:rsidR="00127484" w:rsidRPr="00BE7BF0" w:rsidRDefault="00127484" w:rsidP="00BE7BF0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E7BF0">
        <w:rPr>
          <w:rFonts w:ascii="Arial" w:hAnsi="Arial" w:cs="Arial"/>
          <w:sz w:val="28"/>
          <w:szCs w:val="28"/>
          <w:lang w:val="en-US"/>
        </w:rPr>
        <w:t>Gordeeva E.Yu. Forms of interaction with the reader on the pages of pre-revolutionary specialized journals (based on the materials of bibliographic periodicals). Russian Literature and Journalism in the Pre-revolutionary Era. M:</w:t>
      </w:r>
      <w:r w:rsidR="005578B3" w:rsidRPr="00BE7BF0">
        <w:rPr>
          <w:rFonts w:ascii="Arial" w:hAnsi="Arial" w:cs="Arial"/>
          <w:sz w:val="28"/>
          <w:szCs w:val="28"/>
          <w:lang w:val="en-US"/>
        </w:rPr>
        <w:t xml:space="preserve"> IMLI RAN, 2021: 357-37</w:t>
      </w:r>
      <w:r w:rsidR="006A22B9" w:rsidRPr="00BE7BF0">
        <w:rPr>
          <w:rFonts w:ascii="Arial" w:hAnsi="Arial" w:cs="Arial"/>
          <w:sz w:val="28"/>
          <w:szCs w:val="28"/>
          <w:lang w:val="en-US"/>
        </w:rPr>
        <w:t>2</w:t>
      </w:r>
      <w:r w:rsidR="005578B3" w:rsidRPr="00BE7BF0">
        <w:rPr>
          <w:rFonts w:ascii="Arial" w:hAnsi="Arial" w:cs="Arial"/>
          <w:sz w:val="28"/>
          <w:szCs w:val="28"/>
          <w:lang w:val="en-US"/>
        </w:rPr>
        <w:t>.</w:t>
      </w:r>
      <w:r w:rsidRPr="00BE7BF0">
        <w:rPr>
          <w:rFonts w:ascii="Arial" w:hAnsi="Arial" w:cs="Arial"/>
          <w:sz w:val="28"/>
          <w:szCs w:val="28"/>
          <w:lang w:val="en-US"/>
        </w:rPr>
        <w:t xml:space="preserve"> </w:t>
      </w:r>
      <w:r w:rsidR="008F4694" w:rsidRPr="00BE7BF0">
        <w:rPr>
          <w:rFonts w:ascii="Arial" w:hAnsi="Arial" w:cs="Arial"/>
          <w:sz w:val="28"/>
          <w:szCs w:val="28"/>
          <w:lang w:val="en-US"/>
        </w:rPr>
        <w:t>(In Rus.)</w:t>
      </w:r>
    </w:p>
    <w:p w14:paraId="51BA6FE5" w14:textId="2A31F607" w:rsidR="00FF3363" w:rsidRDefault="003B11E1" w:rsidP="00B908D1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B11E1">
        <w:rPr>
          <w:rFonts w:ascii="Arial" w:hAnsi="Arial" w:cs="Arial"/>
          <w:sz w:val="28"/>
          <w:szCs w:val="28"/>
          <w:lang w:val="en-US"/>
        </w:rPr>
        <w:t xml:space="preserve">Bojko V.N. Features of publications for women in the Russian media system of the early twentieth century (on the example of the </w:t>
      </w:r>
      <w:r w:rsidRPr="003B11E1">
        <w:rPr>
          <w:rFonts w:ascii="Arial" w:hAnsi="Arial" w:cs="Arial"/>
          <w:sz w:val="28"/>
          <w:szCs w:val="28"/>
          <w:lang w:val="en-US"/>
        </w:rPr>
        <w:lastRenderedPageBreak/>
        <w:t>m</w:t>
      </w:r>
      <w:r>
        <w:rPr>
          <w:rFonts w:ascii="Arial" w:hAnsi="Arial" w:cs="Arial"/>
          <w:sz w:val="28"/>
          <w:szCs w:val="28"/>
          <w:lang w:val="en-US"/>
        </w:rPr>
        <w:t xml:space="preserve">agazine </w:t>
      </w:r>
      <w:r w:rsidRPr="003B11E1">
        <w:rPr>
          <w:rFonts w:ascii="Arial" w:hAnsi="Arial" w:cs="Arial"/>
          <w:sz w:val="28"/>
          <w:szCs w:val="28"/>
          <w:lang w:val="en-US"/>
        </w:rPr>
        <w:t>«</w:t>
      </w:r>
      <w:r>
        <w:rPr>
          <w:rFonts w:ascii="Arial" w:hAnsi="Arial" w:cs="Arial"/>
          <w:sz w:val="28"/>
          <w:szCs w:val="28"/>
          <w:lang w:val="en-US"/>
        </w:rPr>
        <w:t>Ladies' World</w:t>
      </w:r>
      <w:r w:rsidRPr="003B11E1">
        <w:rPr>
          <w:rFonts w:ascii="Arial" w:hAnsi="Arial" w:cs="Arial"/>
          <w:sz w:val="28"/>
          <w:szCs w:val="28"/>
          <w:lang w:val="en-US"/>
        </w:rPr>
        <w:t>». Media Almanac</w:t>
      </w:r>
      <w:r w:rsidRPr="00624F07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no. 5</w:t>
      </w:r>
      <w:r w:rsidRPr="00624F07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pp</w:t>
      </w:r>
      <w:r w:rsidRPr="00624F07">
        <w:rPr>
          <w:rFonts w:ascii="Arial" w:hAnsi="Arial" w:cs="Arial"/>
          <w:sz w:val="28"/>
          <w:szCs w:val="28"/>
          <w:lang w:val="en-US"/>
        </w:rPr>
        <w:t xml:space="preserve">. 79-87, 2019. </w:t>
      </w:r>
      <w:r w:rsidRPr="00D92E67">
        <w:rPr>
          <w:rFonts w:ascii="Arial" w:hAnsi="Arial" w:cs="Arial"/>
          <w:sz w:val="28"/>
          <w:szCs w:val="28"/>
          <w:lang w:val="en-US"/>
        </w:rPr>
        <w:t>(In Rus.)</w:t>
      </w:r>
    </w:p>
    <w:p w14:paraId="23E5FC79" w14:textId="07F9FD41" w:rsidR="00E756DB" w:rsidRDefault="00B908D1" w:rsidP="00624F0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908D1">
        <w:rPr>
          <w:rFonts w:ascii="Arial" w:hAnsi="Arial" w:cs="Arial"/>
          <w:sz w:val="28"/>
          <w:szCs w:val="28"/>
          <w:lang w:val="en-US"/>
        </w:rPr>
        <w:t>Marchan I.V. Women's press: historical and typological perspective of consideration. Bulletin of the Voronezh State University.</w:t>
      </w:r>
      <w:r w:rsidR="00624F07" w:rsidRPr="0023450E">
        <w:rPr>
          <w:lang w:val="en-US"/>
        </w:rPr>
        <w:t xml:space="preserve"> </w:t>
      </w:r>
      <w:r w:rsidR="00624F07">
        <w:rPr>
          <w:rFonts w:ascii="Arial" w:hAnsi="Arial" w:cs="Arial"/>
          <w:sz w:val="28"/>
          <w:szCs w:val="28"/>
          <w:lang w:val="en-US"/>
        </w:rPr>
        <w:t>S</w:t>
      </w:r>
      <w:r w:rsidR="00624F07" w:rsidRPr="00624F07">
        <w:rPr>
          <w:rFonts w:ascii="Arial" w:hAnsi="Arial" w:cs="Arial"/>
          <w:sz w:val="28"/>
          <w:szCs w:val="28"/>
          <w:lang w:val="en-US"/>
        </w:rPr>
        <w:t>eries</w:t>
      </w:r>
      <w:r w:rsidRPr="00B908D1">
        <w:rPr>
          <w:rFonts w:ascii="Arial" w:hAnsi="Arial" w:cs="Arial"/>
          <w:sz w:val="28"/>
          <w:szCs w:val="28"/>
          <w:lang w:val="en-US"/>
        </w:rPr>
        <w:t>: Philology. Journalism</w:t>
      </w:r>
      <w:r w:rsidRPr="00134658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no</w:t>
      </w:r>
      <w:r w:rsidRPr="00134658">
        <w:rPr>
          <w:rFonts w:ascii="Arial" w:hAnsi="Arial" w:cs="Arial"/>
          <w:sz w:val="28"/>
          <w:szCs w:val="28"/>
          <w:lang w:val="en-US"/>
        </w:rPr>
        <w:t xml:space="preserve">. 2, </w:t>
      </w:r>
      <w:r>
        <w:rPr>
          <w:rFonts w:ascii="Arial" w:hAnsi="Arial" w:cs="Arial"/>
          <w:sz w:val="28"/>
          <w:szCs w:val="28"/>
          <w:lang w:val="en-US"/>
        </w:rPr>
        <w:t>pp</w:t>
      </w:r>
      <w:r w:rsidRPr="00134658">
        <w:rPr>
          <w:rFonts w:ascii="Arial" w:hAnsi="Arial" w:cs="Arial"/>
          <w:sz w:val="28"/>
          <w:szCs w:val="28"/>
          <w:lang w:val="en-US"/>
        </w:rPr>
        <w:t xml:space="preserve">. 123-126, 2019. </w:t>
      </w:r>
      <w:r w:rsidRPr="00B908D1">
        <w:rPr>
          <w:rFonts w:ascii="Arial" w:hAnsi="Arial" w:cs="Arial"/>
          <w:sz w:val="28"/>
          <w:szCs w:val="28"/>
        </w:rPr>
        <w:t>(</w:t>
      </w:r>
      <w:r w:rsidRPr="00D92E67">
        <w:rPr>
          <w:rFonts w:ascii="Arial" w:hAnsi="Arial" w:cs="Arial"/>
          <w:sz w:val="28"/>
          <w:szCs w:val="28"/>
          <w:lang w:val="en-US"/>
        </w:rPr>
        <w:t>In</w:t>
      </w:r>
      <w:r w:rsidRPr="00B908D1">
        <w:rPr>
          <w:rFonts w:ascii="Arial" w:hAnsi="Arial" w:cs="Arial"/>
          <w:sz w:val="28"/>
          <w:szCs w:val="28"/>
        </w:rPr>
        <w:t xml:space="preserve"> </w:t>
      </w:r>
      <w:r w:rsidRPr="00D92E67">
        <w:rPr>
          <w:rFonts w:ascii="Arial" w:hAnsi="Arial" w:cs="Arial"/>
          <w:sz w:val="28"/>
          <w:szCs w:val="28"/>
          <w:lang w:val="en-US"/>
        </w:rPr>
        <w:t>Rus</w:t>
      </w:r>
      <w:r w:rsidRPr="00B908D1">
        <w:rPr>
          <w:rFonts w:ascii="Arial" w:hAnsi="Arial" w:cs="Arial"/>
          <w:sz w:val="28"/>
          <w:szCs w:val="28"/>
        </w:rPr>
        <w:t>.)</w:t>
      </w:r>
    </w:p>
    <w:p w14:paraId="523E006B" w14:textId="63D134E6" w:rsidR="00E756DB" w:rsidRPr="006A22B9" w:rsidRDefault="00E756DB" w:rsidP="006A22B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756D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Guseva I.E. </w:t>
      </w:r>
      <w:r w:rsidRPr="00E756DB">
        <w:rPr>
          <w:rFonts w:ascii="Arial" w:hAnsi="Arial" w:cs="Arial"/>
          <w:sz w:val="28"/>
          <w:lang w:val="en-US"/>
        </w:rPr>
        <w:t>Women’s Press: a reflection of changes in Russian society at the beginning of XX century</w:t>
      </w:r>
      <w:r w:rsidR="00AC0A91" w:rsidRPr="00AC0A91">
        <w:rPr>
          <w:rFonts w:ascii="Arial" w:hAnsi="Arial" w:cs="Arial"/>
          <w:sz w:val="28"/>
          <w:lang w:val="en-US"/>
        </w:rPr>
        <w:t>. Bulletin of the Moscow City Pedagogical University.</w:t>
      </w:r>
      <w:r w:rsidR="00624F07" w:rsidRPr="00624F07">
        <w:rPr>
          <w:rFonts w:ascii="Arial" w:hAnsi="Arial" w:cs="Arial"/>
          <w:sz w:val="28"/>
          <w:szCs w:val="28"/>
          <w:lang w:val="en-US"/>
        </w:rPr>
        <w:t xml:space="preserve"> </w:t>
      </w:r>
      <w:r w:rsidR="00624F07">
        <w:rPr>
          <w:rFonts w:ascii="Arial" w:hAnsi="Arial" w:cs="Arial"/>
          <w:sz w:val="28"/>
          <w:szCs w:val="28"/>
          <w:lang w:val="en-US"/>
        </w:rPr>
        <w:t>S</w:t>
      </w:r>
      <w:r w:rsidR="00624F07" w:rsidRPr="00624F07">
        <w:rPr>
          <w:rFonts w:ascii="Arial" w:hAnsi="Arial" w:cs="Arial"/>
          <w:sz w:val="28"/>
          <w:szCs w:val="28"/>
          <w:lang w:val="en-US"/>
        </w:rPr>
        <w:t>eries</w:t>
      </w:r>
      <w:r w:rsidR="00AC0A91" w:rsidRPr="0059334E">
        <w:rPr>
          <w:rFonts w:ascii="Arial" w:hAnsi="Arial" w:cs="Arial"/>
          <w:sz w:val="28"/>
          <w:lang w:val="en-US"/>
        </w:rPr>
        <w:t xml:space="preserve">: </w:t>
      </w:r>
      <w:r w:rsidR="00AC0A91" w:rsidRPr="00AC0A91">
        <w:rPr>
          <w:rFonts w:ascii="Arial" w:hAnsi="Arial" w:cs="Arial"/>
          <w:sz w:val="28"/>
          <w:lang w:val="en-US"/>
        </w:rPr>
        <w:t>Historical</w:t>
      </w:r>
      <w:r w:rsidR="00AC0A91" w:rsidRPr="0059334E">
        <w:rPr>
          <w:rFonts w:ascii="Arial" w:hAnsi="Arial" w:cs="Arial"/>
          <w:sz w:val="28"/>
          <w:lang w:val="en-US"/>
        </w:rPr>
        <w:t xml:space="preserve"> </w:t>
      </w:r>
      <w:r w:rsidR="00AC0A91" w:rsidRPr="00AC0A91">
        <w:rPr>
          <w:rFonts w:ascii="Arial" w:hAnsi="Arial" w:cs="Arial"/>
          <w:sz w:val="28"/>
          <w:lang w:val="en-US"/>
        </w:rPr>
        <w:t>Sciences</w:t>
      </w:r>
      <w:r w:rsidR="00AC0A91" w:rsidRPr="0059334E">
        <w:rPr>
          <w:rFonts w:ascii="Arial" w:hAnsi="Arial" w:cs="Arial"/>
          <w:sz w:val="28"/>
          <w:lang w:val="en-US"/>
        </w:rPr>
        <w:t xml:space="preserve">, </w:t>
      </w:r>
      <w:r w:rsidR="00AC0A91">
        <w:rPr>
          <w:rFonts w:ascii="Arial" w:hAnsi="Arial" w:cs="Arial"/>
          <w:sz w:val="28"/>
          <w:szCs w:val="28"/>
          <w:lang w:val="en-US"/>
        </w:rPr>
        <w:t>no</w:t>
      </w:r>
      <w:r w:rsidR="00AC0A91" w:rsidRPr="0059334E">
        <w:rPr>
          <w:rFonts w:ascii="Arial" w:hAnsi="Arial" w:cs="Arial"/>
          <w:sz w:val="28"/>
          <w:szCs w:val="28"/>
          <w:lang w:val="en-US"/>
        </w:rPr>
        <w:t xml:space="preserve">. 1 (25), </w:t>
      </w:r>
      <w:r w:rsidR="00AC0A91">
        <w:rPr>
          <w:rFonts w:ascii="Arial" w:hAnsi="Arial" w:cs="Arial"/>
          <w:sz w:val="28"/>
          <w:szCs w:val="28"/>
          <w:lang w:val="en-US"/>
        </w:rPr>
        <w:t>pp</w:t>
      </w:r>
      <w:r w:rsidR="00AC0A91" w:rsidRPr="0059334E">
        <w:rPr>
          <w:rFonts w:ascii="Arial" w:hAnsi="Arial" w:cs="Arial"/>
          <w:sz w:val="28"/>
          <w:szCs w:val="28"/>
          <w:lang w:val="en-US"/>
        </w:rPr>
        <w:t xml:space="preserve">. 18-23, 2017. </w:t>
      </w:r>
      <w:r w:rsidR="00AC0A91" w:rsidRPr="00624F07">
        <w:rPr>
          <w:rFonts w:ascii="Arial" w:hAnsi="Arial" w:cs="Arial"/>
          <w:sz w:val="28"/>
          <w:szCs w:val="28"/>
          <w:lang w:val="en-US"/>
        </w:rPr>
        <w:t>(</w:t>
      </w:r>
      <w:r w:rsidR="00AC0A91" w:rsidRPr="00D92E67">
        <w:rPr>
          <w:rFonts w:ascii="Arial" w:hAnsi="Arial" w:cs="Arial"/>
          <w:sz w:val="28"/>
          <w:szCs w:val="28"/>
          <w:lang w:val="en-US"/>
        </w:rPr>
        <w:t>In</w:t>
      </w:r>
      <w:r w:rsidR="00AC0A91" w:rsidRPr="00624F07">
        <w:rPr>
          <w:rFonts w:ascii="Arial" w:hAnsi="Arial" w:cs="Arial"/>
          <w:sz w:val="28"/>
          <w:szCs w:val="28"/>
          <w:lang w:val="en-US"/>
        </w:rPr>
        <w:t xml:space="preserve"> </w:t>
      </w:r>
      <w:r w:rsidR="00AC0A91" w:rsidRPr="00D92E67">
        <w:rPr>
          <w:rFonts w:ascii="Arial" w:hAnsi="Arial" w:cs="Arial"/>
          <w:sz w:val="28"/>
          <w:szCs w:val="28"/>
          <w:lang w:val="en-US"/>
        </w:rPr>
        <w:t>Rus</w:t>
      </w:r>
      <w:r w:rsidR="00AC0A91" w:rsidRPr="00624F07">
        <w:rPr>
          <w:rFonts w:ascii="Arial" w:hAnsi="Arial" w:cs="Arial"/>
          <w:sz w:val="28"/>
          <w:szCs w:val="28"/>
          <w:lang w:val="en-US"/>
        </w:rPr>
        <w:t>.)</w:t>
      </w:r>
    </w:p>
    <w:p w14:paraId="2A905B4C" w14:textId="5BB3DC51" w:rsidR="00ED6DBC" w:rsidRPr="00ED6DBC" w:rsidRDefault="00720898" w:rsidP="00ED6D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D6DBC">
        <w:rPr>
          <w:rFonts w:ascii="Arial" w:hAnsi="Arial" w:cs="Arial"/>
          <w:color w:val="000000" w:themeColor="text1"/>
          <w:sz w:val="28"/>
          <w:szCs w:val="28"/>
          <w:lang w:val="en-US"/>
        </w:rPr>
        <w:t>Alyunina Yu., Politova E. Femimine Image in Fashion Discourse: Soviet Magazines of 192</w:t>
      </w:r>
      <w:r w:rsidR="00ED6DBC">
        <w:rPr>
          <w:rFonts w:ascii="Arial" w:hAnsi="Arial" w:cs="Arial"/>
          <w:color w:val="000000" w:themeColor="text1"/>
          <w:sz w:val="28"/>
          <w:szCs w:val="28"/>
          <w:lang w:val="en-US"/>
        </w:rPr>
        <w:t>0s and Russian Blogs. Social &amp; Behavioural Sciences</w:t>
      </w:r>
      <w:r w:rsidR="00ED6DBC" w:rsidRPr="00ED6DB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5D70F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pp. </w:t>
      </w:r>
      <w:r w:rsidR="00ED6DBC">
        <w:rPr>
          <w:rFonts w:ascii="Arial" w:hAnsi="Arial" w:cs="Arial"/>
          <w:color w:val="000000" w:themeColor="text1"/>
          <w:sz w:val="28"/>
          <w:szCs w:val="28"/>
          <w:lang w:val="en-US"/>
        </w:rPr>
        <w:t>64-75</w:t>
      </w:r>
      <w:r w:rsidR="00ED6DBC" w:rsidRPr="005D70FE">
        <w:rPr>
          <w:rFonts w:ascii="Arial" w:hAnsi="Arial" w:cs="Arial"/>
          <w:color w:val="000000" w:themeColor="text1"/>
          <w:sz w:val="28"/>
          <w:szCs w:val="28"/>
          <w:lang w:val="en-US"/>
        </w:rPr>
        <w:t>, 2019.</w:t>
      </w:r>
      <w:r w:rsidR="005D70F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5D70FE" w:rsidRPr="00D92E67">
        <w:rPr>
          <w:rFonts w:ascii="Arial" w:hAnsi="Arial" w:cs="Arial"/>
          <w:sz w:val="28"/>
          <w:szCs w:val="28"/>
          <w:lang w:val="en-US"/>
        </w:rPr>
        <w:t>https://doi.org</w:t>
      </w:r>
      <w:r w:rsidR="005D70FE" w:rsidRPr="005D70FE">
        <w:rPr>
          <w:rFonts w:ascii="Arial" w:hAnsi="Arial" w:cs="Arial"/>
          <w:sz w:val="28"/>
          <w:szCs w:val="28"/>
          <w:lang w:val="en-US"/>
        </w:rPr>
        <w:t>/</w:t>
      </w:r>
      <w:r w:rsidR="005D70FE" w:rsidRPr="005D70FE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10.15405/epsbs.2019.07.9</w:t>
      </w:r>
      <w:r w:rsidR="00ED6DBC" w:rsidRPr="005D70F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ED6DBC" w:rsidRPr="005D70FE">
        <w:rPr>
          <w:rFonts w:ascii="Arial" w:hAnsi="Arial" w:cs="Arial"/>
          <w:sz w:val="28"/>
          <w:lang w:val="en-US"/>
        </w:rPr>
        <w:t>(In Engl.)</w:t>
      </w:r>
      <w:r w:rsidR="005D70FE">
        <w:rPr>
          <w:rFonts w:ascii="Arial" w:hAnsi="Arial" w:cs="Arial"/>
          <w:sz w:val="28"/>
          <w:lang w:val="en-US"/>
        </w:rPr>
        <w:t xml:space="preserve"> </w:t>
      </w:r>
    </w:p>
    <w:p w14:paraId="298F06FA" w14:textId="77777777" w:rsidR="008F4694" w:rsidRPr="008F4694" w:rsidRDefault="00720898" w:rsidP="008F469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624F07">
        <w:rPr>
          <w:rFonts w:ascii="Arial" w:hAnsi="Arial" w:cs="Arial"/>
          <w:iCs/>
          <w:sz w:val="28"/>
          <w:szCs w:val="28"/>
          <w:lang w:val="en-US"/>
        </w:rPr>
        <w:t>Braginskaya E.</w:t>
      </w:r>
      <w:r w:rsidRPr="00624F07">
        <w:rPr>
          <w:rFonts w:ascii="Arial" w:hAnsi="Arial" w:cs="Arial"/>
          <w:sz w:val="28"/>
          <w:szCs w:val="28"/>
          <w:lang w:val="en-US"/>
        </w:rPr>
        <w:t xml:space="preserve"> Becoming the New Soviet Woman: Redefining Class and Gender in the Early Soviet Women’s Press. Thesis for the Degree of Master of Arts. Milledgeville: Georgia State University, 2015. </w:t>
      </w:r>
      <w:r w:rsidR="00624F07" w:rsidRPr="008F4694">
        <w:rPr>
          <w:rFonts w:ascii="Arial" w:hAnsi="Arial" w:cs="Arial"/>
          <w:sz w:val="28"/>
          <w:lang w:val="en-US"/>
        </w:rPr>
        <w:t>(In Engl.)</w:t>
      </w:r>
    </w:p>
    <w:p w14:paraId="3481B6B0" w14:textId="0473CDC8" w:rsidR="008F4694" w:rsidRPr="008F4694" w:rsidRDefault="00720898" w:rsidP="008F469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F4694">
        <w:rPr>
          <w:rFonts w:ascii="Arial" w:hAnsi="Arial" w:cs="Arial"/>
          <w:iCs/>
          <w:sz w:val="28"/>
          <w:szCs w:val="28"/>
          <w:lang w:val="en-US"/>
        </w:rPr>
        <w:t>Menéndez Menéndez M.I.</w:t>
      </w:r>
      <w:r w:rsidRPr="008F4694">
        <w:rPr>
          <w:rFonts w:ascii="Arial" w:hAnsi="Arial" w:cs="Arial"/>
          <w:sz w:val="28"/>
          <w:szCs w:val="28"/>
          <w:lang w:val="en-US"/>
        </w:rPr>
        <w:t xml:space="preserve"> Typology of the Women’s Press. A Proposal for Classification</w:t>
      </w:r>
      <w:r w:rsidR="00624F07" w:rsidRPr="008F4694">
        <w:rPr>
          <w:rFonts w:ascii="Arial" w:hAnsi="Arial" w:cs="Arial"/>
          <w:sz w:val="28"/>
          <w:szCs w:val="28"/>
          <w:lang w:val="en-US"/>
        </w:rPr>
        <w:t>. Stud</w:t>
      </w:r>
      <w:r w:rsidR="008F4694" w:rsidRPr="008F4694">
        <w:rPr>
          <w:rFonts w:ascii="Arial" w:hAnsi="Arial" w:cs="Arial"/>
          <w:sz w:val="28"/>
          <w:szCs w:val="28"/>
          <w:lang w:val="en-US"/>
        </w:rPr>
        <w:t xml:space="preserve">ies on the Journalistic Message, vol. 19, </w:t>
      </w:r>
      <w:r w:rsidR="00D35EA4">
        <w:rPr>
          <w:rFonts w:ascii="Arial" w:hAnsi="Arial" w:cs="Arial"/>
          <w:sz w:val="28"/>
          <w:szCs w:val="28"/>
          <w:lang w:val="en-US"/>
        </w:rPr>
        <w:t xml:space="preserve">is. </w:t>
      </w:r>
      <w:r w:rsidR="008F4694" w:rsidRPr="008F4694">
        <w:rPr>
          <w:rFonts w:ascii="Arial" w:hAnsi="Arial" w:cs="Arial"/>
          <w:sz w:val="28"/>
          <w:szCs w:val="28"/>
          <w:lang w:val="en-US"/>
        </w:rPr>
        <w:t xml:space="preserve">1, pp. 191-206. https://doi.org/10.5209/rev-ESMP. </w:t>
      </w:r>
      <w:r w:rsidR="008F4694" w:rsidRPr="008F4694">
        <w:rPr>
          <w:rFonts w:ascii="Arial" w:hAnsi="Arial" w:cs="Arial"/>
          <w:sz w:val="28"/>
          <w:lang w:val="en-US"/>
        </w:rPr>
        <w:t>(In Engl.)</w:t>
      </w:r>
    </w:p>
    <w:p w14:paraId="22764742" w14:textId="680575B6" w:rsidR="008F4694" w:rsidRPr="008F4694" w:rsidRDefault="00720898" w:rsidP="008F469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F4694">
        <w:rPr>
          <w:rFonts w:ascii="Arial" w:hAnsi="Arial" w:cs="Arial"/>
          <w:iCs/>
          <w:sz w:val="28"/>
          <w:szCs w:val="28"/>
          <w:lang w:val="en-US"/>
        </w:rPr>
        <w:t>Proctor H</w:t>
      </w:r>
      <w:r w:rsidRPr="008F4694">
        <w:rPr>
          <w:rFonts w:ascii="Arial" w:hAnsi="Arial" w:cs="Arial"/>
          <w:i/>
          <w:sz w:val="28"/>
          <w:szCs w:val="28"/>
          <w:lang w:val="en-US"/>
        </w:rPr>
        <w:t>.</w:t>
      </w:r>
      <w:r w:rsidRPr="008F4694">
        <w:rPr>
          <w:rFonts w:ascii="Arial" w:hAnsi="Arial" w:cs="Arial"/>
          <w:sz w:val="28"/>
          <w:szCs w:val="28"/>
          <w:lang w:val="en-US"/>
        </w:rPr>
        <w:t xml:space="preserve"> Women on the Edge of Time: Representations of revolutionary motherhood</w:t>
      </w:r>
      <w:r w:rsidR="008F4694" w:rsidRPr="008F4694">
        <w:rPr>
          <w:rFonts w:ascii="Arial" w:hAnsi="Arial" w:cs="Arial"/>
          <w:sz w:val="28"/>
          <w:szCs w:val="28"/>
          <w:lang w:val="en-US"/>
        </w:rPr>
        <w:t xml:space="preserve"> in the NEP-era Soviet Union. </w:t>
      </w:r>
      <w:r w:rsidRPr="008F4694">
        <w:rPr>
          <w:rFonts w:ascii="Arial" w:hAnsi="Arial" w:cs="Arial"/>
          <w:sz w:val="28"/>
          <w:szCs w:val="28"/>
          <w:lang w:val="en-US"/>
        </w:rPr>
        <w:t xml:space="preserve">Studies </w:t>
      </w:r>
      <w:r w:rsidR="008F4694" w:rsidRPr="008F4694">
        <w:rPr>
          <w:rFonts w:ascii="Arial" w:hAnsi="Arial" w:cs="Arial"/>
          <w:sz w:val="28"/>
          <w:szCs w:val="28"/>
          <w:lang w:val="en-US"/>
        </w:rPr>
        <w:t>in the Maternal, no. 7(1), pp.1-20, 2015.</w:t>
      </w:r>
      <w:r w:rsidR="008F4694" w:rsidRPr="008F469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F4694" w:rsidRPr="008F4694">
        <w:rPr>
          <w:rFonts w:ascii="Arial" w:hAnsi="Arial" w:cs="Arial"/>
          <w:sz w:val="28"/>
          <w:szCs w:val="28"/>
          <w:lang w:val="en-US"/>
        </w:rPr>
        <w:t xml:space="preserve">https://doi.org/10.16995/sim.198. </w:t>
      </w:r>
      <w:r w:rsidR="008F4694" w:rsidRPr="008F4694">
        <w:rPr>
          <w:rFonts w:ascii="Arial" w:hAnsi="Arial" w:cs="Arial"/>
          <w:sz w:val="28"/>
          <w:lang w:val="en-US"/>
        </w:rPr>
        <w:t>(In Engl.)</w:t>
      </w:r>
    </w:p>
    <w:p w14:paraId="7C65F960" w14:textId="1D9F4173" w:rsidR="00ED6DBC" w:rsidRDefault="00720898" w:rsidP="00ED6D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Myakisheva M.A., Nesterova E.A. The History of Soviet Advertising in the 50s: the Triumph of Socialist</w:t>
      </w:r>
      <w:r w:rsidR="00ED6DB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Realism. </w:t>
      </w:r>
      <w:r w:rsidR="00ED6DBC" w:rsidRPr="00ED6DBC">
        <w:rPr>
          <w:rFonts w:ascii="Arial" w:hAnsi="Arial" w:cs="Arial"/>
          <w:color w:val="000000" w:themeColor="text1"/>
          <w:sz w:val="28"/>
          <w:szCs w:val="28"/>
          <w:lang w:val="en-US"/>
        </w:rPr>
        <w:t>Collection of selected articles on the materials of the scientific conference o</w:t>
      </w:r>
      <w:r w:rsidR="00ED6DB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 the State Research Institute </w:t>
      </w:r>
      <w:r w:rsidR="00ED6DBC" w:rsidRPr="005869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«National Development». </w:t>
      </w:r>
      <w:r w:rsidR="00ED6DBC" w:rsidRPr="005869D1">
        <w:rPr>
          <w:rFonts w:ascii="Arial" w:hAnsi="Arial" w:cs="Arial"/>
          <w:sz w:val="28"/>
          <w:szCs w:val="28"/>
          <w:lang w:val="en-US"/>
        </w:rPr>
        <w:t>Sankt</w:t>
      </w:r>
      <w:r w:rsidR="00ED6DBC" w:rsidRPr="005869D1">
        <w:rPr>
          <w:rFonts w:ascii="Arial" w:hAnsi="Arial" w:cs="Arial"/>
          <w:sz w:val="28"/>
          <w:szCs w:val="28"/>
        </w:rPr>
        <w:t>-</w:t>
      </w:r>
      <w:r w:rsidR="00ED6DBC" w:rsidRPr="005869D1">
        <w:rPr>
          <w:rFonts w:ascii="Arial" w:hAnsi="Arial" w:cs="Arial"/>
          <w:sz w:val="28"/>
          <w:szCs w:val="28"/>
          <w:lang w:val="en-US"/>
        </w:rPr>
        <w:t>Peterburg</w:t>
      </w:r>
      <w:r w:rsidR="00ED6DBC" w:rsidRPr="005869D1">
        <w:rPr>
          <w:rFonts w:ascii="Arial" w:hAnsi="Arial" w:cs="Arial"/>
          <w:sz w:val="28"/>
          <w:szCs w:val="28"/>
        </w:rPr>
        <w:t xml:space="preserve">: GNII «Nacrazvitie», 2021: 97-98. </w:t>
      </w:r>
      <w:r w:rsidR="005869D1" w:rsidRPr="005869D1">
        <w:rPr>
          <w:rFonts w:ascii="Arial" w:hAnsi="Arial" w:cs="Arial"/>
          <w:sz w:val="28"/>
          <w:szCs w:val="28"/>
        </w:rPr>
        <w:t>(In Engl.)</w:t>
      </w:r>
      <w:r w:rsidR="005869D1">
        <w:rPr>
          <w:rFonts w:ascii="Arial" w:hAnsi="Arial" w:cs="Arial"/>
          <w:sz w:val="28"/>
        </w:rPr>
        <w:t xml:space="preserve"> </w:t>
      </w:r>
    </w:p>
    <w:p w14:paraId="408B3092" w14:textId="77777777" w:rsidR="005869D1" w:rsidRPr="005869D1" w:rsidRDefault="00720898" w:rsidP="005869D1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869D1"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>Semiryad N.Yu., Voskoboinikov S.G. Advertising in Russian Empire and USSR in XX Century</w:t>
      </w:r>
      <w:r w:rsidR="005869D1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5869D1" w:rsidRPr="005869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869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5869D1">
        <w:rPr>
          <w:rFonts w:ascii="Arial" w:hAnsi="Arial" w:cs="Arial"/>
          <w:color w:val="000000" w:themeColor="text1"/>
          <w:sz w:val="28"/>
          <w:szCs w:val="28"/>
          <w:lang w:val="en-US"/>
        </w:rPr>
        <w:t>The future of science is 2020</w:t>
      </w:r>
      <w:r w:rsidR="005869D1" w:rsidRPr="005869D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Proceedings of the 8th international Scientific conference, 2020: 17-20. </w:t>
      </w:r>
      <w:r w:rsidR="005869D1" w:rsidRPr="005869D1">
        <w:rPr>
          <w:rFonts w:ascii="Arial" w:hAnsi="Arial" w:cs="Arial"/>
          <w:sz w:val="28"/>
          <w:szCs w:val="28"/>
        </w:rPr>
        <w:t>(In Engl.)</w:t>
      </w:r>
    </w:p>
    <w:p w14:paraId="4BD88359" w14:textId="77777777" w:rsidR="00365885" w:rsidRDefault="00C82557" w:rsidP="00365885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C8255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Pavlova YU.A., Sotnikova E.S. Advertising text as an element of advertising discourse. Foreign languages: linguistic and methodological aspects, </w:t>
      </w:r>
      <w:r>
        <w:rPr>
          <w:rFonts w:ascii="Arial" w:hAnsi="Arial" w:cs="Arial"/>
          <w:sz w:val="28"/>
          <w:szCs w:val="28"/>
          <w:lang w:val="en-US"/>
        </w:rPr>
        <w:t>no. 44</w:t>
      </w:r>
      <w:r w:rsidRPr="00C82557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pp</w:t>
      </w:r>
      <w:r w:rsidRPr="00C82557">
        <w:rPr>
          <w:rFonts w:ascii="Arial" w:hAnsi="Arial" w:cs="Arial"/>
          <w:sz w:val="28"/>
          <w:szCs w:val="28"/>
          <w:lang w:val="en-US"/>
        </w:rPr>
        <w:t xml:space="preserve">. </w:t>
      </w:r>
      <w:r w:rsidRPr="00134658">
        <w:rPr>
          <w:rFonts w:ascii="Arial" w:hAnsi="Arial" w:cs="Arial"/>
          <w:sz w:val="28"/>
          <w:szCs w:val="28"/>
          <w:lang w:val="en-US"/>
        </w:rPr>
        <w:t>221-225</w:t>
      </w:r>
      <w:r w:rsidRPr="00C82557">
        <w:rPr>
          <w:rFonts w:ascii="Arial" w:hAnsi="Arial" w:cs="Arial"/>
          <w:sz w:val="28"/>
          <w:szCs w:val="28"/>
          <w:lang w:val="en-US"/>
        </w:rPr>
        <w:t>, 2019. (</w:t>
      </w:r>
      <w:r w:rsidRPr="00D92E67">
        <w:rPr>
          <w:rFonts w:ascii="Arial" w:hAnsi="Arial" w:cs="Arial"/>
          <w:sz w:val="28"/>
          <w:szCs w:val="28"/>
          <w:lang w:val="en-US"/>
        </w:rPr>
        <w:t>In</w:t>
      </w:r>
      <w:r w:rsidRPr="00C82557">
        <w:rPr>
          <w:rFonts w:ascii="Arial" w:hAnsi="Arial" w:cs="Arial"/>
          <w:sz w:val="28"/>
          <w:szCs w:val="28"/>
          <w:lang w:val="en-US"/>
        </w:rPr>
        <w:t xml:space="preserve"> </w:t>
      </w:r>
      <w:r w:rsidRPr="00D92E67">
        <w:rPr>
          <w:rFonts w:ascii="Arial" w:hAnsi="Arial" w:cs="Arial"/>
          <w:sz w:val="28"/>
          <w:szCs w:val="28"/>
          <w:lang w:val="en-US"/>
        </w:rPr>
        <w:t>Rus</w:t>
      </w:r>
      <w:r w:rsidRPr="00C82557">
        <w:rPr>
          <w:rFonts w:ascii="Arial" w:hAnsi="Arial" w:cs="Arial"/>
          <w:sz w:val="28"/>
          <w:szCs w:val="28"/>
          <w:lang w:val="en-US"/>
        </w:rPr>
        <w:t>.)</w:t>
      </w:r>
    </w:p>
    <w:p w14:paraId="23ADC942" w14:textId="1CE34D50" w:rsidR="00365885" w:rsidRPr="00365885" w:rsidRDefault="008F4694" w:rsidP="00AE694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Egamberdiyeva F. </w:t>
      </w:r>
      <w:r w:rsidR="00720898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Adv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ertising Text as a Discourse.</w:t>
      </w:r>
      <w:r w:rsidRPr="0036588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720898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International J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ournal on Integrated Education, no. 2(3), 2019. </w:t>
      </w:r>
      <w:r w:rsidR="00365885" w:rsidRPr="00365885">
        <w:rPr>
          <w:rFonts w:ascii="Arial" w:hAnsi="Arial" w:cs="Arial"/>
          <w:sz w:val="24"/>
          <w:szCs w:val="24"/>
          <w:lang w:val="en-US"/>
        </w:rPr>
        <w:t xml:space="preserve">Web. </w:t>
      </w:r>
      <w:r w:rsidR="00AE694B">
        <w:rPr>
          <w:rFonts w:ascii="Arial" w:hAnsi="Arial" w:cs="Arial"/>
          <w:sz w:val="24"/>
          <w:szCs w:val="24"/>
          <w:lang w:val="en-US"/>
        </w:rPr>
        <w:t xml:space="preserve">30.10.2021. </w:t>
      </w:r>
      <w:r w:rsidR="00365885" w:rsidRPr="00365885">
        <w:rPr>
          <w:rFonts w:ascii="Arial" w:hAnsi="Arial" w:cs="Arial"/>
          <w:sz w:val="28"/>
          <w:szCs w:val="28"/>
          <w:lang w:val="en-US"/>
        </w:rPr>
        <w:t>https://www.researchgate.ntet/publication/336349741</w:t>
      </w:r>
      <w:r w:rsidR="00365885" w:rsidRPr="00365885">
        <w:rPr>
          <w:rStyle w:val="a3"/>
          <w:rFonts w:ascii="Arial" w:hAnsi="Arial" w:cs="Arial"/>
          <w:b/>
          <w:color w:val="auto"/>
          <w:sz w:val="28"/>
          <w:szCs w:val="28"/>
          <w:u w:val="none"/>
          <w:lang w:val="en-US"/>
        </w:rPr>
        <w:t xml:space="preserve"> </w:t>
      </w:r>
      <w:r w:rsidR="00365885" w:rsidRPr="00365885">
        <w:rPr>
          <w:rFonts w:ascii="Arial" w:hAnsi="Arial" w:cs="Arial"/>
          <w:sz w:val="28"/>
          <w:szCs w:val="28"/>
          <w:lang w:val="en-US"/>
        </w:rPr>
        <w:t>https://doi.org/10.31149/ijie.v2i389.</w:t>
      </w:r>
      <w:r w:rsidR="00AE694B" w:rsidRPr="00AE694B">
        <w:rPr>
          <w:rFonts w:ascii="Arial" w:hAnsi="Arial" w:cs="Arial"/>
          <w:sz w:val="28"/>
          <w:szCs w:val="28"/>
          <w:lang w:val="en-US"/>
        </w:rPr>
        <w:t xml:space="preserve"> </w:t>
      </w:r>
      <w:r w:rsidR="00AE694B" w:rsidRPr="00365885">
        <w:rPr>
          <w:rFonts w:ascii="Arial" w:hAnsi="Arial" w:cs="Arial"/>
          <w:sz w:val="28"/>
          <w:szCs w:val="28"/>
          <w:lang w:val="en-US"/>
        </w:rPr>
        <w:t>(In Engl.)</w:t>
      </w:r>
    </w:p>
    <w:p w14:paraId="0F658E03" w14:textId="1E851BB6" w:rsidR="0059334E" w:rsidRPr="0059334E" w:rsidRDefault="0059334E" w:rsidP="0059334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Gorodnicheva M.A. The originality of advertising publications in the pre-revolutionary and Soviet business press (based on the material of periodicals of Nizhny Novgorod). World and Russian science: areas of innovation development.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: «Pero»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2020: 16-19. </w:t>
      </w:r>
      <w:r w:rsidRPr="00B908D1">
        <w:rPr>
          <w:rFonts w:ascii="Arial" w:hAnsi="Arial" w:cs="Arial"/>
          <w:sz w:val="28"/>
          <w:szCs w:val="28"/>
        </w:rPr>
        <w:t>(</w:t>
      </w:r>
      <w:r w:rsidRPr="00D92E67">
        <w:rPr>
          <w:rFonts w:ascii="Arial" w:hAnsi="Arial" w:cs="Arial"/>
          <w:sz w:val="28"/>
          <w:szCs w:val="28"/>
          <w:lang w:val="en-US"/>
        </w:rPr>
        <w:t>In</w:t>
      </w:r>
      <w:r w:rsidRPr="00B908D1">
        <w:rPr>
          <w:rFonts w:ascii="Arial" w:hAnsi="Arial" w:cs="Arial"/>
          <w:sz w:val="28"/>
          <w:szCs w:val="28"/>
        </w:rPr>
        <w:t xml:space="preserve"> </w:t>
      </w:r>
      <w:r w:rsidRPr="00D92E67">
        <w:rPr>
          <w:rFonts w:ascii="Arial" w:hAnsi="Arial" w:cs="Arial"/>
          <w:sz w:val="28"/>
          <w:szCs w:val="28"/>
          <w:lang w:val="en-US"/>
        </w:rPr>
        <w:t>Rus</w:t>
      </w:r>
      <w:r w:rsidRPr="00B908D1">
        <w:rPr>
          <w:rFonts w:ascii="Arial" w:hAnsi="Arial" w:cs="Arial"/>
          <w:sz w:val="28"/>
          <w:szCs w:val="28"/>
        </w:rPr>
        <w:t>.)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8FECA0F" w14:textId="77777777" w:rsidR="00BE7BF0" w:rsidRPr="00BE7BF0" w:rsidRDefault="0059334E" w:rsidP="00BE7BF0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Kolomijceva E.Yu. Advertising in the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«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Magazine for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housewives» (1912-1913). Bulletin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of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the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Moscow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University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Pr="00134658">
        <w:rPr>
          <w:rFonts w:ascii="Arial" w:hAnsi="Arial" w:cs="Arial"/>
          <w:sz w:val="28"/>
          <w:szCs w:val="28"/>
          <w:lang w:val="en-US"/>
        </w:rPr>
        <w:t>Episode</w:t>
      </w:r>
      <w:r w:rsidR="001F5407" w:rsidRPr="00134658">
        <w:rPr>
          <w:rFonts w:ascii="Arial" w:hAnsi="Arial" w:cs="Arial"/>
          <w:sz w:val="28"/>
          <w:szCs w:val="28"/>
          <w:lang w:val="en-US"/>
        </w:rPr>
        <w:t xml:space="preserve"> 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10.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Journalism</w:t>
      </w:r>
      <w:r w:rsidRPr="0013465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134658">
        <w:rPr>
          <w:rFonts w:ascii="Arial" w:hAnsi="Arial" w:cs="Arial"/>
          <w:sz w:val="28"/>
          <w:szCs w:val="28"/>
          <w:lang w:val="en-US"/>
        </w:rPr>
        <w:t xml:space="preserve">no. 3, pp. </w:t>
      </w:r>
      <w:r w:rsidRPr="0059334E">
        <w:rPr>
          <w:rFonts w:ascii="Arial" w:hAnsi="Arial" w:cs="Arial"/>
          <w:sz w:val="28"/>
          <w:szCs w:val="28"/>
          <w:lang w:val="en-US"/>
        </w:rPr>
        <w:t>121-131</w:t>
      </w:r>
      <w:r w:rsidRPr="00134658">
        <w:rPr>
          <w:rFonts w:ascii="Arial" w:hAnsi="Arial" w:cs="Arial"/>
          <w:sz w:val="28"/>
          <w:szCs w:val="28"/>
          <w:lang w:val="en-US"/>
        </w:rPr>
        <w:t>, 2008. (In Rus.)</w:t>
      </w:r>
    </w:p>
    <w:p w14:paraId="44136CB6" w14:textId="22EE3F4A" w:rsidR="00097425" w:rsidRPr="00BE7BF0" w:rsidRDefault="006D657E" w:rsidP="00BE7BF0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E7B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Krylova M.N. </w:t>
      </w:r>
      <w:r w:rsidR="00097425" w:rsidRPr="00BE7B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Gender characteristics of the impact of the addressee of speech in Russian advertising of a personal nature. Innovative approaches in science and education: theory, methodology, practice. Penza: Nauka i Prosveshchenie (IP Gulyaev G.Yu.), 2017: 212-221. </w:t>
      </w:r>
      <w:r w:rsidR="00097425" w:rsidRPr="00BE7BF0">
        <w:rPr>
          <w:rFonts w:ascii="Arial" w:hAnsi="Arial" w:cs="Arial"/>
          <w:sz w:val="28"/>
          <w:szCs w:val="28"/>
          <w:lang w:val="en-US"/>
        </w:rPr>
        <w:t>(In Rus.)</w:t>
      </w:r>
    </w:p>
    <w:p w14:paraId="541FABAB" w14:textId="3184AD18" w:rsidR="001F5407" w:rsidRPr="001F5407" w:rsidRDefault="001F5407" w:rsidP="001F540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Sidorskaya I.V. Journalism, public relations, advertising: differentiation vs interaction.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Bulletin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of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the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Moscow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University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Pr="001F5407">
        <w:rPr>
          <w:rFonts w:ascii="Arial" w:hAnsi="Arial" w:cs="Arial"/>
          <w:sz w:val="28"/>
          <w:szCs w:val="28"/>
          <w:lang w:val="en-US"/>
        </w:rPr>
        <w:t>Episode</w:t>
      </w:r>
      <w:r w:rsidRPr="00134658">
        <w:rPr>
          <w:rFonts w:ascii="Arial" w:hAnsi="Arial" w:cs="Arial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10. </w:t>
      </w:r>
      <w:r w:rsidRPr="0059334E">
        <w:rPr>
          <w:rFonts w:ascii="Arial" w:hAnsi="Arial" w:cs="Arial"/>
          <w:color w:val="000000" w:themeColor="text1"/>
          <w:sz w:val="28"/>
          <w:szCs w:val="28"/>
          <w:lang w:val="en-US"/>
        </w:rPr>
        <w:t>Journalism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1F5407">
        <w:rPr>
          <w:rFonts w:ascii="Arial" w:hAnsi="Arial" w:cs="Arial"/>
          <w:sz w:val="28"/>
          <w:szCs w:val="28"/>
          <w:lang w:val="en-US"/>
        </w:rPr>
        <w:t xml:space="preserve">no. </w:t>
      </w:r>
      <w:r w:rsidRPr="00134658">
        <w:rPr>
          <w:rFonts w:ascii="Arial" w:hAnsi="Arial" w:cs="Arial"/>
          <w:sz w:val="28"/>
          <w:szCs w:val="28"/>
          <w:lang w:val="en-US"/>
        </w:rPr>
        <w:t>6</w:t>
      </w:r>
      <w:r w:rsidRPr="001F5407">
        <w:rPr>
          <w:rFonts w:ascii="Arial" w:hAnsi="Arial" w:cs="Arial"/>
          <w:sz w:val="28"/>
          <w:szCs w:val="28"/>
          <w:lang w:val="en-US"/>
        </w:rPr>
        <w:t xml:space="preserve">, pp. </w:t>
      </w:r>
      <w:r w:rsidRPr="00134658">
        <w:rPr>
          <w:rFonts w:ascii="Arial" w:hAnsi="Arial" w:cs="Arial"/>
          <w:sz w:val="28"/>
          <w:szCs w:val="28"/>
          <w:lang w:val="en-US"/>
        </w:rPr>
        <w:t>155-175</w:t>
      </w:r>
      <w:r>
        <w:rPr>
          <w:rFonts w:ascii="Arial" w:hAnsi="Arial" w:cs="Arial"/>
          <w:sz w:val="28"/>
          <w:szCs w:val="28"/>
          <w:lang w:val="en-US"/>
        </w:rPr>
        <w:t>, 2019</w:t>
      </w:r>
      <w:r w:rsidRPr="001F5407">
        <w:rPr>
          <w:rFonts w:ascii="Arial" w:hAnsi="Arial" w:cs="Arial"/>
          <w:sz w:val="28"/>
          <w:szCs w:val="28"/>
          <w:lang w:val="en-US"/>
        </w:rPr>
        <w:t>. (In Rus.)</w:t>
      </w:r>
    </w:p>
    <w:p w14:paraId="20C63603" w14:textId="33FE4977" w:rsidR="001F5407" w:rsidRPr="001F5407" w:rsidRDefault="001F5407" w:rsidP="001F540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Media text: social practices, technologies, theories. Belgorod</w:t>
      </w:r>
      <w:r>
        <w:rPr>
          <w:rFonts w:ascii="Arial" w:hAnsi="Arial" w:cs="Arial"/>
          <w:color w:val="000000" w:themeColor="text1"/>
          <w:sz w:val="28"/>
          <w:szCs w:val="28"/>
        </w:rPr>
        <w:t>: «</w:t>
      </w:r>
      <w:r w:rsidRPr="001F5407">
        <w:rPr>
          <w:rFonts w:ascii="Arial" w:hAnsi="Arial" w:cs="Arial"/>
          <w:color w:val="000000" w:themeColor="text1"/>
          <w:sz w:val="28"/>
          <w:szCs w:val="28"/>
        </w:rPr>
        <w:t>Belgorod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», 2018. </w:t>
      </w:r>
      <w:r w:rsidRPr="0059334E">
        <w:rPr>
          <w:rFonts w:ascii="Arial" w:hAnsi="Arial" w:cs="Arial"/>
          <w:sz w:val="28"/>
          <w:szCs w:val="28"/>
        </w:rPr>
        <w:t>(In Rus.)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9428223" w14:textId="158B3471" w:rsidR="001F5407" w:rsidRPr="001F5407" w:rsidRDefault="001F5407" w:rsidP="001F540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 xml:space="preserve">Marketing linguistics. Patterns of the promoting text.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1F5407">
        <w:rPr>
          <w:rFonts w:ascii="Arial" w:hAnsi="Arial" w:cs="Arial"/>
          <w:color w:val="000000" w:themeColor="text1"/>
          <w:sz w:val="28"/>
          <w:szCs w:val="28"/>
        </w:rPr>
        <w:t>«Flinta»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2019. </w:t>
      </w:r>
      <w:r w:rsidRPr="0059334E">
        <w:rPr>
          <w:rFonts w:ascii="Arial" w:hAnsi="Arial" w:cs="Arial"/>
          <w:sz w:val="28"/>
          <w:szCs w:val="28"/>
        </w:rPr>
        <w:t>(In Rus.)</w:t>
      </w:r>
    </w:p>
    <w:p w14:paraId="188D20E4" w14:textId="4C0D5417" w:rsidR="001F5407" w:rsidRPr="001F5407" w:rsidRDefault="001F5407" w:rsidP="001F540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Ponomareva I.V., Ivanova E.A. Advertising text as a way of psychological impact on the recipient. International</w:t>
      </w:r>
      <w:r w:rsidRPr="001F54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Research</w:t>
      </w:r>
      <w:r w:rsidRPr="001F54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Journal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1F5407">
        <w:rPr>
          <w:rFonts w:ascii="Arial" w:hAnsi="Arial" w:cs="Arial"/>
          <w:sz w:val="28"/>
          <w:szCs w:val="28"/>
          <w:lang w:val="en-US"/>
        </w:rPr>
        <w:t>no</w:t>
      </w:r>
      <w:r w:rsidRPr="001F540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2-3 (104)</w:t>
      </w:r>
      <w:r w:rsidRPr="001F5407">
        <w:rPr>
          <w:rFonts w:ascii="Arial" w:hAnsi="Arial" w:cs="Arial"/>
          <w:sz w:val="28"/>
          <w:szCs w:val="28"/>
        </w:rPr>
        <w:t xml:space="preserve">, </w:t>
      </w:r>
      <w:r w:rsidRPr="001F5407">
        <w:rPr>
          <w:rFonts w:ascii="Arial" w:hAnsi="Arial" w:cs="Arial"/>
          <w:sz w:val="28"/>
          <w:szCs w:val="28"/>
          <w:lang w:val="en-US"/>
        </w:rPr>
        <w:t>pp</w:t>
      </w:r>
      <w:r w:rsidRPr="001F540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189-191</w:t>
      </w:r>
      <w:r w:rsidRPr="001F5407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21</w:t>
      </w:r>
      <w:r w:rsidRPr="001F5407">
        <w:rPr>
          <w:rFonts w:ascii="Arial" w:hAnsi="Arial" w:cs="Arial"/>
          <w:sz w:val="28"/>
          <w:szCs w:val="28"/>
        </w:rPr>
        <w:t>. (</w:t>
      </w:r>
      <w:r w:rsidRPr="001F5407">
        <w:rPr>
          <w:rFonts w:ascii="Arial" w:hAnsi="Arial" w:cs="Arial"/>
          <w:sz w:val="28"/>
          <w:szCs w:val="28"/>
          <w:lang w:val="en-US"/>
        </w:rPr>
        <w:t>In</w:t>
      </w:r>
      <w:r w:rsidRPr="001F5407">
        <w:rPr>
          <w:rFonts w:ascii="Arial" w:hAnsi="Arial" w:cs="Arial"/>
          <w:sz w:val="28"/>
          <w:szCs w:val="28"/>
        </w:rPr>
        <w:t xml:space="preserve"> </w:t>
      </w:r>
      <w:r w:rsidRPr="001F5407">
        <w:rPr>
          <w:rFonts w:ascii="Arial" w:hAnsi="Arial" w:cs="Arial"/>
          <w:sz w:val="28"/>
          <w:szCs w:val="28"/>
          <w:lang w:val="en-US"/>
        </w:rPr>
        <w:t>Rus</w:t>
      </w:r>
      <w:r w:rsidRPr="001F5407">
        <w:rPr>
          <w:rFonts w:ascii="Arial" w:hAnsi="Arial" w:cs="Arial"/>
          <w:sz w:val="28"/>
          <w:szCs w:val="28"/>
        </w:rPr>
        <w:t>.)</w:t>
      </w:r>
    </w:p>
    <w:p w14:paraId="0816766C" w14:textId="52D97572" w:rsidR="00720898" w:rsidRPr="001F5407" w:rsidRDefault="001F5407" w:rsidP="001F5407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h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utova O.A.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Advice as a suggest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ive speech genre of instructive 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>discourse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Pr="001F540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 Proceedings of the Volgograd State Pedagogical University, </w:t>
      </w:r>
      <w:r w:rsidRPr="001F5407">
        <w:rPr>
          <w:rFonts w:ascii="Arial" w:hAnsi="Arial" w:cs="Arial"/>
          <w:sz w:val="28"/>
          <w:szCs w:val="28"/>
          <w:lang w:val="en-US"/>
        </w:rPr>
        <w:t xml:space="preserve">no. </w:t>
      </w:r>
      <w:r w:rsidR="00312027" w:rsidRPr="00134658">
        <w:rPr>
          <w:rFonts w:ascii="Arial" w:hAnsi="Arial" w:cs="Arial"/>
          <w:sz w:val="28"/>
          <w:szCs w:val="28"/>
          <w:lang w:val="en-US"/>
        </w:rPr>
        <w:t>5 (138)</w:t>
      </w:r>
      <w:r w:rsidRPr="001F5407">
        <w:rPr>
          <w:rFonts w:ascii="Arial" w:hAnsi="Arial" w:cs="Arial"/>
          <w:sz w:val="28"/>
          <w:szCs w:val="28"/>
          <w:lang w:val="en-US"/>
        </w:rPr>
        <w:t xml:space="preserve">, pp. </w:t>
      </w:r>
      <w:r w:rsidR="00312027" w:rsidRPr="00134658">
        <w:rPr>
          <w:rFonts w:ascii="Arial" w:hAnsi="Arial" w:cs="Arial"/>
          <w:sz w:val="28"/>
          <w:szCs w:val="28"/>
          <w:lang w:val="en-US"/>
        </w:rPr>
        <w:t>129-134</w:t>
      </w:r>
      <w:r w:rsidRPr="001F5407">
        <w:rPr>
          <w:rFonts w:ascii="Arial" w:hAnsi="Arial" w:cs="Arial"/>
          <w:sz w:val="28"/>
          <w:szCs w:val="28"/>
          <w:lang w:val="en-US"/>
        </w:rPr>
        <w:t>, 20</w:t>
      </w:r>
      <w:r w:rsidR="00312027">
        <w:rPr>
          <w:rFonts w:ascii="Arial" w:hAnsi="Arial" w:cs="Arial"/>
          <w:sz w:val="28"/>
          <w:szCs w:val="28"/>
          <w:lang w:val="en-US"/>
        </w:rPr>
        <w:t>19</w:t>
      </w:r>
      <w:r w:rsidRPr="001F5407">
        <w:rPr>
          <w:rFonts w:ascii="Arial" w:hAnsi="Arial" w:cs="Arial"/>
          <w:sz w:val="28"/>
          <w:szCs w:val="28"/>
          <w:lang w:val="en-US"/>
        </w:rPr>
        <w:t>. (In Rus.)</w:t>
      </w:r>
    </w:p>
    <w:p w14:paraId="11676CF7" w14:textId="1C8B76D4" w:rsidR="00720898" w:rsidRPr="00365885" w:rsidRDefault="00720898" w:rsidP="00365885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Mikheeva E.S. Creative Types of Speec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h Advertising Slogan as a Text «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With a C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reative Task». 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RUDN Journal of Language St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udies, Semiotics and Semantics, vol. 8, </w:t>
      </w:r>
      <w:r w:rsidR="00D35EA4">
        <w:rPr>
          <w:rFonts w:ascii="Arial" w:hAnsi="Arial" w:cs="Arial"/>
          <w:color w:val="000000" w:themeColor="text1"/>
          <w:sz w:val="28"/>
          <w:szCs w:val="28"/>
          <w:lang w:val="en-US"/>
        </w:rPr>
        <w:t>is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4, pp. 847-853, 2017. </w:t>
      </w:r>
      <w:r w:rsidR="00365885" w:rsidRPr="00365885">
        <w:rPr>
          <w:rFonts w:ascii="Arial" w:hAnsi="Arial" w:cs="Arial"/>
          <w:sz w:val="28"/>
          <w:szCs w:val="28"/>
          <w:lang w:val="en-US"/>
        </w:rPr>
        <w:t>(In Engl.)</w:t>
      </w:r>
    </w:p>
    <w:p w14:paraId="47CBF814" w14:textId="78CAABFB" w:rsidR="00720898" w:rsidRPr="00365885" w:rsidRDefault="00720898" w:rsidP="0072089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Romanova I.D., Smirnova I.V. Persuasi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 techniques in Advertising. Training, Language and Culture, </w:t>
      </w:r>
      <w:r w:rsidR="00365885" w:rsidRPr="00365885">
        <w:rPr>
          <w:rFonts w:ascii="Arial" w:hAnsi="Arial" w:cs="Arial"/>
          <w:sz w:val="28"/>
          <w:szCs w:val="28"/>
          <w:lang w:val="en-US"/>
        </w:rPr>
        <w:t>no.3 (2), pp.55-70, 2019. (In Engl.) https://doi.org/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10.29366/2019tlc.32.4.</w:t>
      </w:r>
    </w:p>
    <w:p w14:paraId="76F8E184" w14:textId="2A159060" w:rsidR="00720898" w:rsidRPr="00365885" w:rsidRDefault="00720898" w:rsidP="00365885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Seo K. Meta-Analysis on Visual Persuasion – Does Adding Images t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 Texts Influence Persuasion. 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>Athens Journal of</w:t>
      </w:r>
      <w:r w:rsidR="00365885"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Mass Media and Communications, vol. 6, pp. 177-190, </w:t>
      </w:r>
      <w:r w:rsidRPr="00365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2020. </w:t>
      </w:r>
      <w:r w:rsidR="00365885" w:rsidRPr="00365885">
        <w:rPr>
          <w:rFonts w:ascii="Arial" w:hAnsi="Arial" w:cs="Arial"/>
          <w:sz w:val="28"/>
          <w:szCs w:val="28"/>
          <w:lang w:val="en-US"/>
        </w:rPr>
        <w:t>(In Engl.)</w:t>
      </w:r>
    </w:p>
    <w:p w14:paraId="02C05430" w14:textId="0ACF15F7" w:rsidR="00D35EA4" w:rsidRPr="00D35EA4" w:rsidRDefault="00D35EA4" w:rsidP="00D35EA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35EA4">
        <w:rPr>
          <w:rFonts w:ascii="Arial" w:hAnsi="Arial" w:cs="Arial"/>
          <w:color w:val="000000" w:themeColor="text1"/>
          <w:sz w:val="28"/>
          <w:szCs w:val="28"/>
          <w:lang w:val="en-US"/>
        </w:rPr>
        <w:t>Bocharova T.I. Advertising text, its genre features. Text in the cultural, historical, linguistic space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Pr="00D35EA4">
        <w:rPr>
          <w:rFonts w:ascii="Arial" w:hAnsi="Arial" w:cs="Arial"/>
          <w:color w:val="000000" w:themeColor="text1"/>
          <w:sz w:val="28"/>
          <w:szCs w:val="28"/>
          <w:lang w:val="en-US"/>
        </w:rPr>
        <w:t>M.: Moskovskij finansovo-yuridicheskij universitet MFYUA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2017: 404-410. </w:t>
      </w:r>
      <w:r w:rsidRPr="001F5407">
        <w:rPr>
          <w:rFonts w:ascii="Arial" w:hAnsi="Arial" w:cs="Arial"/>
          <w:sz w:val="28"/>
          <w:szCs w:val="28"/>
          <w:lang w:val="en-US"/>
        </w:rPr>
        <w:t>(In Rus.)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A39C0F7" w14:textId="4EB1213F" w:rsidR="00720898" w:rsidRDefault="003D2CD8" w:rsidP="003D2CD8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D2CD8">
        <w:rPr>
          <w:rFonts w:ascii="Arial" w:hAnsi="Arial" w:cs="Arial"/>
          <w:sz w:val="28"/>
          <w:szCs w:val="28"/>
          <w:lang w:val="en-US"/>
        </w:rPr>
        <w:t>Kolomijceva E.Y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3D2CD8">
        <w:rPr>
          <w:rFonts w:ascii="Arial" w:hAnsi="Arial" w:cs="Arial"/>
          <w:sz w:val="28"/>
          <w:szCs w:val="28"/>
          <w:lang w:val="en-US"/>
        </w:rPr>
        <w:t xml:space="preserve">. The first Soviet magazines of the 1920s: the history of development. Bulletin of the Moscow State University of Culture and Arts, </w:t>
      </w:r>
      <w:r>
        <w:rPr>
          <w:rFonts w:ascii="Arial" w:hAnsi="Arial" w:cs="Arial"/>
          <w:sz w:val="28"/>
          <w:szCs w:val="28"/>
          <w:lang w:val="en-US"/>
        </w:rPr>
        <w:t>no.6 (56), pp.199-205, 2013</w:t>
      </w:r>
      <w:r w:rsidRPr="003D2CD8">
        <w:rPr>
          <w:rFonts w:ascii="Arial" w:hAnsi="Arial" w:cs="Arial"/>
          <w:sz w:val="28"/>
          <w:szCs w:val="28"/>
          <w:lang w:val="en-US"/>
        </w:rPr>
        <w:t xml:space="preserve">. </w:t>
      </w:r>
      <w:r w:rsidRPr="001F5407">
        <w:rPr>
          <w:rFonts w:ascii="Arial" w:hAnsi="Arial" w:cs="Arial"/>
          <w:sz w:val="28"/>
          <w:szCs w:val="28"/>
          <w:lang w:val="en-US"/>
        </w:rPr>
        <w:t>(In Rus.)</w:t>
      </w:r>
    </w:p>
    <w:p w14:paraId="08162AA8" w14:textId="5252F2FE" w:rsidR="003D2CD8" w:rsidRDefault="003D2CD8" w:rsidP="003D2CD8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D2CD8">
        <w:rPr>
          <w:rFonts w:ascii="Arial" w:hAnsi="Arial" w:cs="Arial"/>
          <w:sz w:val="28"/>
          <w:szCs w:val="28"/>
          <w:lang w:val="en-US"/>
        </w:rPr>
        <w:t xml:space="preserve">Mironova A.A. Dynamics of genres of bibliographic advertising in Russia. Problems of history, philology, culture, </w:t>
      </w:r>
      <w:r>
        <w:rPr>
          <w:rFonts w:ascii="Arial" w:hAnsi="Arial" w:cs="Arial"/>
          <w:sz w:val="28"/>
          <w:szCs w:val="28"/>
          <w:lang w:val="en-US"/>
        </w:rPr>
        <w:t>no.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  <w:lang w:val="en-US"/>
        </w:rPr>
        <w:t>), pp.196-205, 2014</w:t>
      </w:r>
      <w:r w:rsidRPr="003D2CD8">
        <w:rPr>
          <w:rFonts w:ascii="Arial" w:hAnsi="Arial" w:cs="Arial"/>
          <w:sz w:val="28"/>
          <w:szCs w:val="28"/>
          <w:lang w:val="en-US"/>
        </w:rPr>
        <w:t xml:space="preserve">. </w:t>
      </w:r>
      <w:r w:rsidRPr="001F5407">
        <w:rPr>
          <w:rFonts w:ascii="Arial" w:hAnsi="Arial" w:cs="Arial"/>
          <w:sz w:val="28"/>
          <w:szCs w:val="28"/>
          <w:lang w:val="en-US"/>
        </w:rPr>
        <w:t>(In Rus.)</w:t>
      </w:r>
    </w:p>
    <w:p w14:paraId="4A47912B" w14:textId="5B558686" w:rsidR="00A11C26" w:rsidRPr="0023450E" w:rsidRDefault="00A11C26" w:rsidP="00A11C26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A11C26">
        <w:rPr>
          <w:rFonts w:ascii="Arial" w:hAnsi="Arial" w:cs="Arial"/>
          <w:sz w:val="28"/>
          <w:szCs w:val="28"/>
          <w:lang w:val="en-US"/>
        </w:rPr>
        <w:t>Lobodenko L.K. Features of analytical genres of advertising journalism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Pr="00A11C26">
        <w:rPr>
          <w:rFonts w:ascii="Arial" w:hAnsi="Arial" w:cs="Arial"/>
          <w:sz w:val="28"/>
          <w:szCs w:val="28"/>
          <w:lang w:val="en-US"/>
        </w:rPr>
        <w:t>Philological sciences. Q</w:t>
      </w:r>
      <w:r>
        <w:rPr>
          <w:rFonts w:ascii="Arial" w:hAnsi="Arial" w:cs="Arial"/>
          <w:sz w:val="28"/>
          <w:szCs w:val="28"/>
          <w:lang w:val="en-US"/>
        </w:rPr>
        <w:t>uestions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theory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and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practice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no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.5 (35), </w:t>
      </w:r>
      <w:r>
        <w:rPr>
          <w:rFonts w:ascii="Arial" w:hAnsi="Arial" w:cs="Arial"/>
          <w:sz w:val="28"/>
          <w:szCs w:val="28"/>
          <w:lang w:val="en-US"/>
        </w:rPr>
        <w:t>pp</w:t>
      </w:r>
      <w:r w:rsidRPr="0023450E">
        <w:rPr>
          <w:rFonts w:ascii="Arial" w:hAnsi="Arial" w:cs="Arial"/>
          <w:sz w:val="28"/>
          <w:szCs w:val="28"/>
          <w:lang w:val="en-US"/>
        </w:rPr>
        <w:t>.99-105, 2014. (</w:t>
      </w:r>
      <w:r w:rsidRPr="001F5407">
        <w:rPr>
          <w:rFonts w:ascii="Arial" w:hAnsi="Arial" w:cs="Arial"/>
          <w:sz w:val="28"/>
          <w:szCs w:val="28"/>
          <w:lang w:val="en-US"/>
        </w:rPr>
        <w:t>In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sz w:val="28"/>
          <w:szCs w:val="28"/>
          <w:lang w:val="en-US"/>
        </w:rPr>
        <w:t>Rus</w:t>
      </w:r>
      <w:r w:rsidRPr="0023450E">
        <w:rPr>
          <w:rFonts w:ascii="Arial" w:hAnsi="Arial" w:cs="Arial"/>
          <w:sz w:val="28"/>
          <w:szCs w:val="28"/>
          <w:lang w:val="en-US"/>
        </w:rPr>
        <w:t>.)</w:t>
      </w:r>
    </w:p>
    <w:p w14:paraId="7B169F83" w14:textId="295987DE" w:rsidR="004F7CC4" w:rsidRPr="004F7CC4" w:rsidRDefault="004F7CC4" w:rsidP="004F7CC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F7CC4">
        <w:rPr>
          <w:rFonts w:ascii="Arial" w:hAnsi="Arial" w:cs="Arial"/>
          <w:sz w:val="28"/>
          <w:szCs w:val="28"/>
          <w:lang w:val="en-US"/>
        </w:rPr>
        <w:lastRenderedPageBreak/>
        <w:t xml:space="preserve">Nazajkin A.N. The practice of advertising text. </w:t>
      </w:r>
      <w:r>
        <w:rPr>
          <w:rFonts w:ascii="Arial" w:hAnsi="Arial" w:cs="Arial"/>
          <w:sz w:val="28"/>
          <w:szCs w:val="28"/>
          <w:lang w:val="en-US"/>
        </w:rPr>
        <w:t>M</w:t>
      </w:r>
      <w:r w:rsidRPr="004F7CC4">
        <w:rPr>
          <w:rFonts w:ascii="Arial" w:hAnsi="Arial" w:cs="Arial"/>
          <w:sz w:val="28"/>
          <w:szCs w:val="28"/>
          <w:lang w:val="en-US"/>
        </w:rPr>
        <w:t>: Berator-Press, 2003. (</w:t>
      </w:r>
      <w:r w:rsidRPr="001F5407">
        <w:rPr>
          <w:rFonts w:ascii="Arial" w:hAnsi="Arial" w:cs="Arial"/>
          <w:sz w:val="28"/>
          <w:szCs w:val="28"/>
          <w:lang w:val="en-US"/>
        </w:rPr>
        <w:t>In</w:t>
      </w:r>
      <w:r w:rsidRPr="004F7CC4">
        <w:rPr>
          <w:rFonts w:ascii="Arial" w:hAnsi="Arial" w:cs="Arial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sz w:val="28"/>
          <w:szCs w:val="28"/>
          <w:lang w:val="en-US"/>
        </w:rPr>
        <w:t>Rus</w:t>
      </w:r>
      <w:r w:rsidRPr="004F7CC4">
        <w:rPr>
          <w:rFonts w:ascii="Arial" w:hAnsi="Arial" w:cs="Arial"/>
          <w:sz w:val="28"/>
          <w:szCs w:val="28"/>
          <w:lang w:val="en-US"/>
        </w:rPr>
        <w:t>.)</w:t>
      </w:r>
      <w:r w:rsidRPr="0023450E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ABE0991" w14:textId="635B740D" w:rsidR="004F7CC4" w:rsidRPr="004F7CC4" w:rsidRDefault="004F7CC4" w:rsidP="006B75F9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F7CC4">
        <w:rPr>
          <w:rFonts w:ascii="Arial" w:hAnsi="Arial" w:cs="Arial"/>
          <w:sz w:val="28"/>
          <w:szCs w:val="28"/>
          <w:lang w:val="en-US"/>
        </w:rPr>
        <w:t>Smeyuha V.V.</w:t>
      </w:r>
      <w:r w:rsidRPr="006B75F9">
        <w:rPr>
          <w:rFonts w:ascii="Arial" w:hAnsi="Arial" w:cs="Arial"/>
          <w:sz w:val="28"/>
          <w:szCs w:val="28"/>
          <w:lang w:val="en-US"/>
        </w:rPr>
        <w:t xml:space="preserve"> </w:t>
      </w:r>
      <w:r w:rsidR="006B75F9" w:rsidRPr="006B75F9">
        <w:rPr>
          <w:rFonts w:ascii="Arial" w:hAnsi="Arial" w:cs="Arial"/>
          <w:sz w:val="28"/>
          <w:szCs w:val="28"/>
          <w:lang w:val="en-US"/>
        </w:rPr>
        <w:t xml:space="preserve">Questions of medialogy. </w:t>
      </w:r>
      <w:r w:rsidR="006B75F9">
        <w:rPr>
          <w:rFonts w:ascii="Arial" w:hAnsi="Arial" w:cs="Arial"/>
          <w:sz w:val="28"/>
          <w:szCs w:val="28"/>
          <w:lang w:val="en-US"/>
        </w:rPr>
        <w:t>Rostov-na-</w:t>
      </w:r>
      <w:r w:rsidR="006B75F9" w:rsidRPr="006B75F9">
        <w:rPr>
          <w:rFonts w:ascii="Arial" w:hAnsi="Arial" w:cs="Arial"/>
          <w:sz w:val="28"/>
          <w:szCs w:val="28"/>
          <w:lang w:val="en-US"/>
        </w:rPr>
        <w:t xml:space="preserve">Donu: Rostovskij gosudarstvennyj universitet putej soobshcheniya, 324. </w:t>
      </w:r>
      <w:r w:rsidR="006B75F9" w:rsidRPr="004F7CC4">
        <w:rPr>
          <w:rFonts w:ascii="Arial" w:hAnsi="Arial" w:cs="Arial"/>
          <w:sz w:val="28"/>
          <w:szCs w:val="28"/>
          <w:lang w:val="en-US"/>
        </w:rPr>
        <w:t>(</w:t>
      </w:r>
      <w:r w:rsidR="006B75F9" w:rsidRPr="001F5407">
        <w:rPr>
          <w:rFonts w:ascii="Arial" w:hAnsi="Arial" w:cs="Arial"/>
          <w:sz w:val="28"/>
          <w:szCs w:val="28"/>
          <w:lang w:val="en-US"/>
        </w:rPr>
        <w:t>In</w:t>
      </w:r>
      <w:r w:rsidR="006B75F9" w:rsidRPr="004F7CC4">
        <w:rPr>
          <w:rFonts w:ascii="Arial" w:hAnsi="Arial" w:cs="Arial"/>
          <w:sz w:val="28"/>
          <w:szCs w:val="28"/>
          <w:lang w:val="en-US"/>
        </w:rPr>
        <w:t xml:space="preserve"> </w:t>
      </w:r>
      <w:r w:rsidR="006B75F9" w:rsidRPr="001F5407">
        <w:rPr>
          <w:rFonts w:ascii="Arial" w:hAnsi="Arial" w:cs="Arial"/>
          <w:sz w:val="28"/>
          <w:szCs w:val="28"/>
          <w:lang w:val="en-US"/>
        </w:rPr>
        <w:t>Rus</w:t>
      </w:r>
      <w:r w:rsidR="006B75F9" w:rsidRPr="004F7CC4">
        <w:rPr>
          <w:rFonts w:ascii="Arial" w:hAnsi="Arial" w:cs="Arial"/>
          <w:sz w:val="28"/>
          <w:szCs w:val="28"/>
          <w:lang w:val="en-US"/>
        </w:rPr>
        <w:t>.)</w:t>
      </w:r>
    </w:p>
    <w:p w14:paraId="5BF5FA9D" w14:textId="24130F91" w:rsidR="006B75F9" w:rsidRPr="006B75F9" w:rsidRDefault="006B75F9" w:rsidP="006B75F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B75F9">
        <w:rPr>
          <w:rFonts w:ascii="Arial" w:hAnsi="Arial" w:cs="Arial"/>
          <w:color w:val="000000" w:themeColor="text1"/>
          <w:sz w:val="28"/>
          <w:szCs w:val="28"/>
          <w:lang w:val="en-US"/>
        </w:rPr>
        <w:t>Petrishchenko N.M. Features of the use of suggestive tech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nology in modern advertising. </w:t>
      </w:r>
      <w:r w:rsidRPr="006B75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Economics and management in the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XXI century: development trends</w:t>
      </w:r>
      <w:r w:rsidRPr="006B75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no. 19</w:t>
      </w:r>
      <w:r w:rsidRPr="006B75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pp. 53-57</w:t>
      </w:r>
      <w:r w:rsidRPr="006B75F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2014. </w:t>
      </w:r>
      <w:r w:rsidRPr="004F7CC4">
        <w:rPr>
          <w:rFonts w:ascii="Arial" w:hAnsi="Arial" w:cs="Arial"/>
          <w:sz w:val="28"/>
          <w:szCs w:val="28"/>
          <w:lang w:val="en-US"/>
        </w:rPr>
        <w:t>(</w:t>
      </w:r>
      <w:r w:rsidRPr="001F5407">
        <w:rPr>
          <w:rFonts w:ascii="Arial" w:hAnsi="Arial" w:cs="Arial"/>
          <w:sz w:val="28"/>
          <w:szCs w:val="28"/>
          <w:lang w:val="en-US"/>
        </w:rPr>
        <w:t>In</w:t>
      </w:r>
      <w:r w:rsidRPr="004F7CC4">
        <w:rPr>
          <w:rFonts w:ascii="Arial" w:hAnsi="Arial" w:cs="Arial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sz w:val="28"/>
          <w:szCs w:val="28"/>
          <w:lang w:val="en-US"/>
        </w:rPr>
        <w:t>Rus</w:t>
      </w:r>
      <w:r w:rsidRPr="004F7CC4">
        <w:rPr>
          <w:rFonts w:ascii="Arial" w:hAnsi="Arial" w:cs="Arial"/>
          <w:sz w:val="28"/>
          <w:szCs w:val="28"/>
          <w:lang w:val="en-US"/>
        </w:rPr>
        <w:t>.)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22BABD7" w14:textId="338B2EF8" w:rsidR="0044411B" w:rsidRPr="002C27E9" w:rsidRDefault="0044411B" w:rsidP="0044411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4411B">
        <w:rPr>
          <w:rFonts w:ascii="Arial" w:hAnsi="Arial" w:cs="Arial"/>
          <w:color w:val="000000" w:themeColor="text1"/>
          <w:sz w:val="28"/>
          <w:szCs w:val="28"/>
          <w:lang w:val="en-US"/>
        </w:rPr>
        <w:t>Matveeva A.</w:t>
      </w:r>
      <w:r w:rsidR="002C27E9">
        <w:rPr>
          <w:rFonts w:ascii="Arial" w:hAnsi="Arial" w:cs="Arial"/>
          <w:color w:val="000000" w:themeColor="text1"/>
          <w:sz w:val="28"/>
          <w:szCs w:val="28"/>
          <w:lang w:val="en-US"/>
        </w:rPr>
        <w:t> </w:t>
      </w:r>
      <w:r w:rsidRPr="0044411B">
        <w:rPr>
          <w:rFonts w:ascii="Arial" w:hAnsi="Arial" w:cs="Arial"/>
          <w:color w:val="000000" w:themeColor="text1"/>
          <w:sz w:val="28"/>
          <w:szCs w:val="28"/>
          <w:lang w:val="en-US"/>
        </w:rPr>
        <w:t>E. Lexical repetition in the advertising text: features of use, stylistic possibil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ities. Omsk</w:t>
      </w: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Scientific</w:t>
      </w: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Bulletin</w:t>
      </w: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no</w:t>
      </w: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.3 (119),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pp</w:t>
      </w: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144-146, 2013. </w:t>
      </w:r>
      <w:r w:rsidRPr="002C27E9">
        <w:rPr>
          <w:rFonts w:ascii="Arial" w:hAnsi="Arial" w:cs="Arial"/>
          <w:sz w:val="28"/>
          <w:szCs w:val="28"/>
          <w:lang w:val="en-US"/>
        </w:rPr>
        <w:t>(</w:t>
      </w:r>
      <w:r w:rsidRPr="001F5407">
        <w:rPr>
          <w:rFonts w:ascii="Arial" w:hAnsi="Arial" w:cs="Arial"/>
          <w:sz w:val="28"/>
          <w:szCs w:val="28"/>
          <w:lang w:val="en-US"/>
        </w:rPr>
        <w:t>In</w:t>
      </w:r>
      <w:r w:rsidRPr="002C27E9">
        <w:rPr>
          <w:rFonts w:ascii="Arial" w:hAnsi="Arial" w:cs="Arial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sz w:val="28"/>
          <w:szCs w:val="28"/>
          <w:lang w:val="en-US"/>
        </w:rPr>
        <w:t>Rus</w:t>
      </w:r>
      <w:r w:rsidRPr="002C27E9">
        <w:rPr>
          <w:rFonts w:ascii="Arial" w:hAnsi="Arial" w:cs="Arial"/>
          <w:sz w:val="28"/>
          <w:szCs w:val="28"/>
          <w:lang w:val="en-US"/>
        </w:rPr>
        <w:t>.)</w:t>
      </w:r>
    </w:p>
    <w:p w14:paraId="109226B5" w14:textId="7D95A6BF" w:rsidR="00720898" w:rsidRPr="0044411B" w:rsidRDefault="0044411B" w:rsidP="0044411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Pirogova Yu</w:t>
      </w:r>
      <w:r w:rsidRPr="0044411B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2C27E9">
        <w:rPr>
          <w:rFonts w:ascii="Arial" w:hAnsi="Arial" w:cs="Arial"/>
          <w:color w:val="000000" w:themeColor="text1"/>
          <w:sz w:val="28"/>
          <w:szCs w:val="28"/>
          <w:lang w:val="en-US"/>
        </w:rPr>
        <w:t> </w:t>
      </w:r>
      <w:r w:rsidRPr="0044411B">
        <w:rPr>
          <w:rFonts w:ascii="Arial" w:hAnsi="Arial" w:cs="Arial"/>
          <w:color w:val="000000" w:themeColor="text1"/>
          <w:sz w:val="28"/>
          <w:szCs w:val="28"/>
          <w:lang w:val="en-US"/>
        </w:rPr>
        <w:t>K., Baranov A.N., Parshin P.B.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44411B">
        <w:rPr>
          <w:rFonts w:ascii="Arial" w:hAnsi="Arial" w:cs="Arial"/>
          <w:color w:val="000000" w:themeColor="text1"/>
          <w:sz w:val="28"/>
          <w:szCs w:val="28"/>
          <w:lang w:val="en-US"/>
        </w:rPr>
        <w:t>Advertising text: Semiotics and linguistics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Pr="0044411B">
        <w:rPr>
          <w:rFonts w:ascii="Arial" w:hAnsi="Arial" w:cs="Arial"/>
          <w:color w:val="000000" w:themeColor="text1"/>
          <w:sz w:val="28"/>
          <w:szCs w:val="28"/>
          <w:lang w:val="en-US"/>
        </w:rPr>
        <w:t>M: Izd. mezhdunarodnogo instituta reklamy</w:t>
      </w: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2000. </w:t>
      </w:r>
      <w:r w:rsidRPr="002C27E9">
        <w:rPr>
          <w:rFonts w:ascii="Arial" w:hAnsi="Arial" w:cs="Arial"/>
          <w:sz w:val="28"/>
          <w:szCs w:val="28"/>
          <w:lang w:val="en-US"/>
        </w:rPr>
        <w:t>(</w:t>
      </w:r>
      <w:r w:rsidRPr="001F5407">
        <w:rPr>
          <w:rFonts w:ascii="Arial" w:hAnsi="Arial" w:cs="Arial"/>
          <w:sz w:val="28"/>
          <w:szCs w:val="28"/>
          <w:lang w:val="en-US"/>
        </w:rPr>
        <w:t>In</w:t>
      </w:r>
      <w:r w:rsidRPr="002C27E9">
        <w:rPr>
          <w:rFonts w:ascii="Arial" w:hAnsi="Arial" w:cs="Arial"/>
          <w:sz w:val="28"/>
          <w:szCs w:val="28"/>
          <w:lang w:val="en-US"/>
        </w:rPr>
        <w:t xml:space="preserve"> </w:t>
      </w:r>
      <w:r w:rsidRPr="001F5407">
        <w:rPr>
          <w:rFonts w:ascii="Arial" w:hAnsi="Arial" w:cs="Arial"/>
          <w:sz w:val="28"/>
          <w:szCs w:val="28"/>
          <w:lang w:val="en-US"/>
        </w:rPr>
        <w:t>Rus</w:t>
      </w:r>
      <w:r w:rsidRPr="002C27E9">
        <w:rPr>
          <w:rFonts w:ascii="Arial" w:hAnsi="Arial" w:cs="Arial"/>
          <w:sz w:val="28"/>
          <w:szCs w:val="28"/>
          <w:lang w:val="en-US"/>
        </w:rPr>
        <w:t xml:space="preserve">.) </w:t>
      </w:r>
    </w:p>
    <w:p w14:paraId="449120BC" w14:textId="77777777" w:rsidR="00720898" w:rsidRPr="002C27E9" w:rsidRDefault="00720898" w:rsidP="00720898">
      <w:pPr>
        <w:spacing w:after="0" w:line="360" w:lineRule="auto"/>
        <w:ind w:firstLine="709"/>
        <w:rPr>
          <w:rStyle w:val="a3"/>
          <w:rFonts w:ascii="Arial" w:hAnsi="Arial" w:cs="Arial"/>
          <w:iCs/>
          <w:color w:val="000000" w:themeColor="text1"/>
          <w:sz w:val="24"/>
          <w:szCs w:val="24"/>
          <w:u w:val="none"/>
          <w:lang w:val="en-US"/>
        </w:rPr>
      </w:pPr>
    </w:p>
    <w:p w14:paraId="5BBA09F7" w14:textId="284CB4E9" w:rsidR="00955DB2" w:rsidRPr="002C27E9" w:rsidRDefault="00955DB2" w:rsidP="00EA479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1753761D" w14:textId="01417F90" w:rsidR="00955DB2" w:rsidRPr="002C27E9" w:rsidRDefault="00955DB2" w:rsidP="00EA479D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27E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426A7E8E" w14:textId="77E6F64C" w:rsidR="00955DB2" w:rsidRPr="002C27E9" w:rsidRDefault="00955DB2" w:rsidP="00955D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554720AF" w14:textId="0A85E8A1" w:rsidR="00955DB2" w:rsidRPr="002C27E9" w:rsidRDefault="00955DB2" w:rsidP="00955DB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14:paraId="3D8E82AD" w14:textId="24BDCF97" w:rsidR="00955DB2" w:rsidRPr="002C27E9" w:rsidRDefault="00955DB2" w:rsidP="00955DB2">
      <w:pPr>
        <w:pStyle w:val="a8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49FA3A2" w14:textId="77777777" w:rsidR="006E4560" w:rsidRPr="002C27E9" w:rsidRDefault="006E4560" w:rsidP="006E4560">
      <w:pPr>
        <w:pStyle w:val="a8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47D132A" w14:textId="77777777" w:rsidR="007B1BB0" w:rsidRPr="002C27E9" w:rsidRDefault="007B1BB0" w:rsidP="00D24FC9">
      <w:pPr>
        <w:spacing w:after="0" w:line="36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sectPr w:rsidR="007B1BB0" w:rsidRPr="002C27E9" w:rsidSect="00DB31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A126" w14:textId="77777777" w:rsidR="009C452F" w:rsidRDefault="009C452F" w:rsidP="00327FFE">
      <w:pPr>
        <w:spacing w:after="0" w:line="240" w:lineRule="auto"/>
      </w:pPr>
      <w:r>
        <w:separator/>
      </w:r>
    </w:p>
  </w:endnote>
  <w:endnote w:type="continuationSeparator" w:id="0">
    <w:p w14:paraId="3FAF58CA" w14:textId="77777777" w:rsidR="009C452F" w:rsidRDefault="009C452F" w:rsidP="003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36D5" w14:textId="77777777" w:rsidR="009C452F" w:rsidRDefault="009C452F" w:rsidP="00327FFE">
      <w:pPr>
        <w:spacing w:after="0" w:line="240" w:lineRule="auto"/>
      </w:pPr>
      <w:r>
        <w:separator/>
      </w:r>
    </w:p>
  </w:footnote>
  <w:footnote w:type="continuationSeparator" w:id="0">
    <w:p w14:paraId="3625B3BE" w14:textId="77777777" w:rsidR="009C452F" w:rsidRDefault="009C452F" w:rsidP="00327FFE">
      <w:pPr>
        <w:spacing w:after="0" w:line="240" w:lineRule="auto"/>
      </w:pPr>
      <w:r>
        <w:continuationSeparator/>
      </w:r>
    </w:p>
  </w:footnote>
  <w:footnote w:id="1">
    <w:p w14:paraId="52C8D37E" w14:textId="28890C61" w:rsidR="00E35363" w:rsidRPr="00C545DD" w:rsidRDefault="00E35363" w:rsidP="000F3801">
      <w:pPr>
        <w:pStyle w:val="a4"/>
        <w:tabs>
          <w:tab w:val="left" w:pos="1320"/>
        </w:tabs>
        <w:jc w:val="both"/>
        <w:rPr>
          <w:rFonts w:ascii="Arial" w:hAnsi="Arial" w:cs="Arial"/>
          <w:sz w:val="22"/>
          <w:szCs w:val="22"/>
        </w:rPr>
      </w:pPr>
      <w:r w:rsidRPr="000F380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="000F3801">
        <w:rPr>
          <w:rFonts w:ascii="Times New Roman" w:hAnsi="Times New Roman" w:cs="Times New Roman"/>
          <w:sz w:val="22"/>
          <w:szCs w:val="22"/>
        </w:rPr>
        <w:t xml:space="preserve"> </w:t>
      </w:r>
      <w:r w:rsidR="000F3801" w:rsidRPr="00D24FC9">
        <w:rPr>
          <w:rFonts w:ascii="Arial" w:hAnsi="Arial" w:cs="Arial"/>
          <w:sz w:val="22"/>
          <w:szCs w:val="22"/>
        </w:rPr>
        <w:t>Булатова, Э.В. Стилистика текстов рекламного дискурса: учебное пособие</w:t>
      </w:r>
      <w:r w:rsidR="00D24FC9">
        <w:rPr>
          <w:rFonts w:ascii="Arial" w:hAnsi="Arial" w:cs="Arial"/>
          <w:sz w:val="22"/>
          <w:szCs w:val="22"/>
        </w:rPr>
        <w:t>.</w:t>
      </w:r>
      <w:r w:rsidR="000F3801" w:rsidRPr="00D24FC9">
        <w:rPr>
          <w:rFonts w:ascii="Arial" w:hAnsi="Arial" w:cs="Arial"/>
          <w:sz w:val="22"/>
          <w:szCs w:val="22"/>
        </w:rPr>
        <w:t xml:space="preserve"> Екатеринбург: изд-во Уральского университета.  2012.  С. 186.</w:t>
      </w:r>
      <w:r w:rsidR="000F3801" w:rsidRPr="00C545DD">
        <w:rPr>
          <w:rFonts w:ascii="Arial" w:hAnsi="Arial" w:cs="Arial"/>
          <w:sz w:val="22"/>
          <w:szCs w:val="22"/>
        </w:rPr>
        <w:t xml:space="preserve"> </w:t>
      </w:r>
    </w:p>
  </w:footnote>
  <w:footnote w:id="2">
    <w:p w14:paraId="22007F1C" w14:textId="5081AA5F" w:rsidR="00296370" w:rsidRPr="00C545DD" w:rsidRDefault="00296370" w:rsidP="000F3801">
      <w:pPr>
        <w:pStyle w:val="a4"/>
        <w:jc w:val="both"/>
        <w:rPr>
          <w:rFonts w:ascii="Arial" w:hAnsi="Arial" w:cs="Arial"/>
          <w:sz w:val="22"/>
          <w:szCs w:val="22"/>
        </w:rPr>
      </w:pPr>
      <w:r w:rsidRPr="00C545DD">
        <w:rPr>
          <w:rStyle w:val="a6"/>
          <w:rFonts w:ascii="Arial" w:hAnsi="Arial" w:cs="Arial"/>
          <w:sz w:val="22"/>
          <w:szCs w:val="22"/>
        </w:rPr>
        <w:footnoteRef/>
      </w:r>
      <w:r w:rsidRPr="00C545DD">
        <w:rPr>
          <w:rFonts w:ascii="Arial" w:hAnsi="Arial" w:cs="Arial"/>
          <w:sz w:val="22"/>
          <w:szCs w:val="22"/>
        </w:rPr>
        <w:t xml:space="preserve"> Женский журнал.1928.  №1. С. 38. </w:t>
      </w:r>
    </w:p>
  </w:footnote>
  <w:footnote w:id="3">
    <w:p w14:paraId="44FD2800" w14:textId="21986A3F" w:rsidR="00A01C93" w:rsidRPr="00C545DD" w:rsidRDefault="00A01C93" w:rsidP="00A01C93">
      <w:pPr>
        <w:pStyle w:val="a4"/>
        <w:rPr>
          <w:rFonts w:ascii="Arial" w:hAnsi="Arial" w:cs="Arial"/>
        </w:rPr>
      </w:pPr>
      <w:r w:rsidRPr="00C545DD">
        <w:rPr>
          <w:rStyle w:val="a6"/>
          <w:rFonts w:ascii="Arial" w:hAnsi="Arial" w:cs="Arial"/>
        </w:rPr>
        <w:footnoteRef/>
      </w:r>
      <w:r w:rsidRPr="00C545DD">
        <w:rPr>
          <w:rFonts w:ascii="Arial" w:hAnsi="Arial" w:cs="Arial"/>
        </w:rPr>
        <w:t xml:space="preserve"> </w:t>
      </w:r>
      <w:r w:rsidRPr="00C545DD">
        <w:rPr>
          <w:rFonts w:ascii="Arial" w:hAnsi="Arial" w:cs="Arial"/>
          <w:sz w:val="22"/>
        </w:rPr>
        <w:t>Журнал для хозяек.1926.</w:t>
      </w:r>
      <w:r w:rsidR="009760C4">
        <w:rPr>
          <w:rFonts w:ascii="Arial" w:hAnsi="Arial" w:cs="Arial"/>
          <w:sz w:val="22"/>
        </w:rPr>
        <w:t xml:space="preserve"> </w:t>
      </w:r>
      <w:r w:rsidRPr="00C545DD">
        <w:rPr>
          <w:rFonts w:ascii="Arial" w:hAnsi="Arial" w:cs="Arial"/>
          <w:sz w:val="22"/>
        </w:rPr>
        <w:t>№</w:t>
      </w:r>
      <w:r w:rsidR="009760C4">
        <w:rPr>
          <w:rFonts w:ascii="Arial" w:hAnsi="Arial" w:cs="Arial"/>
          <w:sz w:val="22"/>
        </w:rPr>
        <w:t xml:space="preserve"> </w:t>
      </w:r>
      <w:r w:rsidRPr="00C545DD">
        <w:rPr>
          <w:rFonts w:ascii="Arial" w:hAnsi="Arial" w:cs="Arial"/>
          <w:sz w:val="22"/>
        </w:rPr>
        <w:t>7.</w:t>
      </w:r>
      <w:r w:rsidR="009760C4">
        <w:rPr>
          <w:rFonts w:ascii="Arial" w:hAnsi="Arial" w:cs="Arial"/>
          <w:sz w:val="22"/>
        </w:rPr>
        <w:t xml:space="preserve"> </w:t>
      </w:r>
      <w:r w:rsidRPr="00C545DD">
        <w:rPr>
          <w:rFonts w:ascii="Arial" w:hAnsi="Arial" w:cs="Arial"/>
          <w:sz w:val="22"/>
        </w:rPr>
        <w:t>С. 16.</w:t>
      </w:r>
    </w:p>
  </w:footnote>
  <w:footnote w:id="4">
    <w:p w14:paraId="2278DD80" w14:textId="36A5EC21" w:rsidR="001837FC" w:rsidRPr="0031300D" w:rsidRDefault="001837FC">
      <w:pPr>
        <w:pStyle w:val="a4"/>
        <w:rPr>
          <w:rFonts w:ascii="Arial" w:hAnsi="Arial" w:cs="Arial"/>
        </w:rPr>
      </w:pPr>
      <w:r>
        <w:rPr>
          <w:rStyle w:val="a6"/>
        </w:rPr>
        <w:footnoteRef/>
      </w:r>
      <w:r>
        <w:t xml:space="preserve"> </w:t>
      </w:r>
      <w:r w:rsidR="0031300D" w:rsidRPr="00C545DD">
        <w:rPr>
          <w:rFonts w:ascii="Arial" w:hAnsi="Arial" w:cs="Arial"/>
          <w:sz w:val="22"/>
        </w:rPr>
        <w:t>Журнал для хозяек.1926.</w:t>
      </w:r>
      <w:r w:rsidR="009760C4">
        <w:rPr>
          <w:rFonts w:ascii="Arial" w:hAnsi="Arial" w:cs="Arial"/>
          <w:sz w:val="22"/>
        </w:rPr>
        <w:t xml:space="preserve"> </w:t>
      </w:r>
      <w:r w:rsidR="0031300D" w:rsidRPr="00C545DD">
        <w:rPr>
          <w:rFonts w:ascii="Arial" w:hAnsi="Arial" w:cs="Arial"/>
          <w:sz w:val="22"/>
        </w:rPr>
        <w:t>№</w:t>
      </w:r>
      <w:r w:rsidR="009760C4">
        <w:rPr>
          <w:rFonts w:ascii="Arial" w:hAnsi="Arial" w:cs="Arial"/>
          <w:sz w:val="22"/>
        </w:rPr>
        <w:t xml:space="preserve"> </w:t>
      </w:r>
      <w:r w:rsidR="0031300D" w:rsidRPr="00C545DD">
        <w:rPr>
          <w:rFonts w:ascii="Arial" w:hAnsi="Arial" w:cs="Arial"/>
          <w:sz w:val="22"/>
        </w:rPr>
        <w:t>7</w:t>
      </w:r>
      <w:r w:rsidR="009760C4">
        <w:rPr>
          <w:rFonts w:ascii="Arial" w:hAnsi="Arial" w:cs="Arial"/>
          <w:sz w:val="22"/>
        </w:rPr>
        <w:t xml:space="preserve">. </w:t>
      </w:r>
      <w:r w:rsidR="0031300D" w:rsidRPr="00C545DD">
        <w:rPr>
          <w:rFonts w:ascii="Arial" w:hAnsi="Arial" w:cs="Arial"/>
          <w:sz w:val="22"/>
        </w:rPr>
        <w:t>С. 16.</w:t>
      </w:r>
    </w:p>
  </w:footnote>
  <w:footnote w:id="5">
    <w:p w14:paraId="40ADA307" w14:textId="43C404CB" w:rsidR="00A01C93" w:rsidRPr="00DB315B" w:rsidRDefault="00A01C93" w:rsidP="008F69CA">
      <w:pPr>
        <w:pStyle w:val="a4"/>
        <w:jc w:val="both"/>
        <w:rPr>
          <w:rFonts w:ascii="Arial" w:hAnsi="Arial" w:cs="Arial"/>
          <w:sz w:val="22"/>
          <w:szCs w:val="22"/>
        </w:rPr>
      </w:pPr>
      <w:r w:rsidRPr="008F69CA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F69CA">
        <w:rPr>
          <w:rFonts w:ascii="Times New Roman" w:hAnsi="Times New Roman" w:cs="Times New Roman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Женский журнал.1928.</w:t>
      </w:r>
      <w:r w:rsidR="009760C4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№</w:t>
      </w:r>
      <w:r w:rsidR="009760C4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4.</w:t>
      </w:r>
      <w:r w:rsidR="009760C4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С. 22.</w:t>
      </w:r>
    </w:p>
  </w:footnote>
  <w:footnote w:id="6">
    <w:p w14:paraId="153D32AF" w14:textId="7407BD74" w:rsidR="008F69CA" w:rsidRPr="00DB315B" w:rsidRDefault="008F69CA" w:rsidP="008F69CA">
      <w:pPr>
        <w:pStyle w:val="a4"/>
        <w:jc w:val="both"/>
        <w:rPr>
          <w:rFonts w:ascii="Arial" w:hAnsi="Arial" w:cs="Arial"/>
          <w:sz w:val="22"/>
          <w:szCs w:val="22"/>
        </w:rPr>
      </w:pPr>
      <w:r w:rsidRPr="00DB315B">
        <w:rPr>
          <w:rStyle w:val="a6"/>
          <w:rFonts w:ascii="Arial" w:hAnsi="Arial" w:cs="Arial"/>
          <w:sz w:val="22"/>
          <w:szCs w:val="22"/>
        </w:rPr>
        <w:footnoteRef/>
      </w:r>
      <w:r w:rsidRPr="00DB315B">
        <w:rPr>
          <w:rFonts w:ascii="Arial" w:hAnsi="Arial" w:cs="Arial"/>
          <w:sz w:val="22"/>
          <w:szCs w:val="22"/>
        </w:rPr>
        <w:t xml:space="preserve"> Женский журнал.1928. №</w:t>
      </w:r>
      <w:r w:rsidR="009760C4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8.</w:t>
      </w:r>
      <w:r w:rsidR="009760C4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С. 17.</w:t>
      </w:r>
    </w:p>
  </w:footnote>
  <w:footnote w:id="7">
    <w:p w14:paraId="497423D0" w14:textId="280652DA" w:rsidR="008F69CA" w:rsidRPr="00DB315B" w:rsidRDefault="008F69CA">
      <w:pPr>
        <w:pStyle w:val="a4"/>
        <w:rPr>
          <w:rFonts w:ascii="Arial" w:hAnsi="Arial" w:cs="Arial"/>
        </w:rPr>
      </w:pPr>
      <w:r w:rsidRPr="00092DBE">
        <w:rPr>
          <w:rStyle w:val="a6"/>
          <w:rFonts w:ascii="Times New Roman" w:hAnsi="Times New Roman" w:cs="Times New Roman"/>
          <w:sz w:val="22"/>
        </w:rPr>
        <w:footnoteRef/>
      </w:r>
      <w:r w:rsidRPr="00092DBE">
        <w:rPr>
          <w:rFonts w:ascii="Times New Roman" w:hAnsi="Times New Roman" w:cs="Times New Roman"/>
          <w:sz w:val="22"/>
        </w:rPr>
        <w:t xml:space="preserve"> </w:t>
      </w:r>
      <w:r w:rsidRPr="00DB315B">
        <w:rPr>
          <w:rFonts w:ascii="Arial" w:hAnsi="Arial" w:cs="Arial"/>
          <w:sz w:val="22"/>
        </w:rPr>
        <w:t>Журнал для хозяек. 1926.</w:t>
      </w:r>
      <w:r w:rsidR="00715B40">
        <w:rPr>
          <w:rFonts w:ascii="Arial" w:hAnsi="Arial" w:cs="Arial"/>
          <w:sz w:val="22"/>
        </w:rPr>
        <w:t xml:space="preserve"> </w:t>
      </w:r>
      <w:r w:rsidRPr="00DB315B">
        <w:rPr>
          <w:rFonts w:ascii="Arial" w:hAnsi="Arial" w:cs="Arial"/>
          <w:sz w:val="22"/>
        </w:rPr>
        <w:t>№</w:t>
      </w:r>
      <w:r w:rsidR="00092DBE" w:rsidRPr="00DB315B">
        <w:rPr>
          <w:rFonts w:ascii="Arial" w:hAnsi="Arial" w:cs="Arial"/>
          <w:sz w:val="22"/>
        </w:rPr>
        <w:t>8.</w:t>
      </w:r>
      <w:r w:rsidR="00266BC5">
        <w:rPr>
          <w:rFonts w:ascii="Arial" w:hAnsi="Arial" w:cs="Arial"/>
          <w:sz w:val="22"/>
        </w:rPr>
        <w:t xml:space="preserve"> </w:t>
      </w:r>
      <w:r w:rsidR="00092DBE" w:rsidRPr="00DB315B">
        <w:rPr>
          <w:rFonts w:ascii="Arial" w:hAnsi="Arial" w:cs="Arial"/>
          <w:sz w:val="22"/>
        </w:rPr>
        <w:t xml:space="preserve">С. 9. </w:t>
      </w:r>
    </w:p>
  </w:footnote>
  <w:footnote w:id="8">
    <w:p w14:paraId="4F7E0017" w14:textId="1E9D4C18" w:rsidR="00092DBE" w:rsidRPr="00DB315B" w:rsidRDefault="00092DBE" w:rsidP="00092DBE">
      <w:pPr>
        <w:pStyle w:val="a4"/>
        <w:rPr>
          <w:rFonts w:ascii="Arial" w:hAnsi="Arial" w:cs="Arial"/>
        </w:rPr>
      </w:pPr>
      <w:r w:rsidRPr="00DB315B">
        <w:rPr>
          <w:rStyle w:val="a6"/>
          <w:rFonts w:ascii="Arial" w:hAnsi="Arial" w:cs="Arial"/>
        </w:rPr>
        <w:footnoteRef/>
      </w:r>
      <w:r w:rsidRPr="00DB315B">
        <w:rPr>
          <w:rFonts w:ascii="Arial" w:hAnsi="Arial" w:cs="Arial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Женский журнал.</w:t>
      </w:r>
      <w:r w:rsidR="00A7784C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1928.</w:t>
      </w:r>
      <w:r w:rsidR="00A7784C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№1.</w:t>
      </w:r>
      <w:r w:rsidR="00A7784C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 xml:space="preserve">С.13. </w:t>
      </w:r>
    </w:p>
  </w:footnote>
  <w:footnote w:id="9">
    <w:p w14:paraId="2FD642D4" w14:textId="7DF19BE9" w:rsidR="00BE1F42" w:rsidRPr="00DB315B" w:rsidRDefault="00BE1F42" w:rsidP="000A7565">
      <w:pPr>
        <w:pStyle w:val="a4"/>
        <w:jc w:val="both"/>
        <w:rPr>
          <w:rFonts w:ascii="Arial" w:hAnsi="Arial" w:cs="Arial"/>
          <w:sz w:val="22"/>
          <w:szCs w:val="22"/>
        </w:rPr>
      </w:pPr>
      <w:r w:rsidRPr="000A48F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A48FB">
        <w:rPr>
          <w:rFonts w:ascii="Times New Roman" w:hAnsi="Times New Roman" w:cs="Times New Roman"/>
          <w:sz w:val="22"/>
          <w:szCs w:val="22"/>
        </w:rPr>
        <w:t xml:space="preserve"> </w:t>
      </w:r>
      <w:r w:rsidRPr="000A48FB">
        <w:rPr>
          <w:rFonts w:ascii="Arial" w:hAnsi="Arial" w:cs="Arial"/>
          <w:sz w:val="22"/>
          <w:szCs w:val="22"/>
        </w:rPr>
        <w:t>Булатова, Э.В. Стилистика текстов рекламного дискурса: учебное пособие. – Екб: Изд-во Уральского университета, 2012. – С. 31.</w:t>
      </w:r>
      <w:r w:rsidRPr="00DB315B">
        <w:rPr>
          <w:rFonts w:ascii="Arial" w:hAnsi="Arial" w:cs="Arial"/>
          <w:sz w:val="22"/>
          <w:szCs w:val="22"/>
        </w:rPr>
        <w:t xml:space="preserve"> </w:t>
      </w:r>
    </w:p>
  </w:footnote>
  <w:footnote w:id="10">
    <w:p w14:paraId="49CE9C00" w14:textId="78B0BAB7" w:rsidR="003F7FCE" w:rsidRPr="00DB315B" w:rsidRDefault="003F7FCE" w:rsidP="001B231E">
      <w:pPr>
        <w:pStyle w:val="a4"/>
        <w:jc w:val="both"/>
        <w:rPr>
          <w:rFonts w:ascii="Arial" w:hAnsi="Arial" w:cs="Arial"/>
          <w:sz w:val="22"/>
          <w:szCs w:val="22"/>
        </w:rPr>
      </w:pPr>
      <w:r w:rsidRPr="00DB315B">
        <w:rPr>
          <w:rStyle w:val="a6"/>
          <w:rFonts w:ascii="Arial" w:hAnsi="Arial" w:cs="Arial"/>
          <w:sz w:val="22"/>
          <w:szCs w:val="22"/>
        </w:rPr>
        <w:footnoteRef/>
      </w:r>
      <w:r w:rsidRPr="00DB315B">
        <w:rPr>
          <w:rFonts w:ascii="Arial" w:hAnsi="Arial" w:cs="Arial"/>
          <w:sz w:val="22"/>
          <w:szCs w:val="22"/>
        </w:rPr>
        <w:t xml:space="preserve"> Женский журнал.1928.</w:t>
      </w:r>
      <w:r w:rsidR="00187F0B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№1.</w:t>
      </w:r>
      <w:r w:rsidR="00187F0B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 xml:space="preserve">С. б/н. </w:t>
      </w:r>
    </w:p>
  </w:footnote>
  <w:footnote w:id="11">
    <w:p w14:paraId="164395CD" w14:textId="3C060148" w:rsidR="003F7FCE" w:rsidRPr="00DB315B" w:rsidRDefault="003F7FCE" w:rsidP="001B231E">
      <w:pPr>
        <w:pStyle w:val="a4"/>
        <w:jc w:val="both"/>
        <w:rPr>
          <w:rFonts w:ascii="Arial" w:hAnsi="Arial" w:cs="Arial"/>
        </w:rPr>
      </w:pPr>
      <w:r w:rsidRPr="00DB315B">
        <w:rPr>
          <w:rStyle w:val="a6"/>
          <w:rFonts w:ascii="Arial" w:hAnsi="Arial" w:cs="Arial"/>
          <w:sz w:val="22"/>
          <w:szCs w:val="22"/>
        </w:rPr>
        <w:footnoteRef/>
      </w:r>
      <w:r w:rsidRPr="00DB315B">
        <w:rPr>
          <w:rFonts w:ascii="Arial" w:hAnsi="Arial" w:cs="Arial"/>
          <w:sz w:val="22"/>
          <w:szCs w:val="22"/>
        </w:rPr>
        <w:t xml:space="preserve"> Бернадская, Ю.С. Текст в рекламе: учеб. пособие для студентов вузов. М.: ЮНИТИ-ДАНА, 2008. С. 23. </w:t>
      </w:r>
    </w:p>
  </w:footnote>
  <w:footnote w:id="12">
    <w:p w14:paraId="39D69F3B" w14:textId="7F8E4372" w:rsidR="00B62D25" w:rsidRPr="00DB315B" w:rsidRDefault="00B62D25" w:rsidP="00B62D25">
      <w:pPr>
        <w:pStyle w:val="a4"/>
        <w:rPr>
          <w:rFonts w:ascii="Arial" w:hAnsi="Arial" w:cs="Arial"/>
          <w:sz w:val="22"/>
          <w:szCs w:val="22"/>
        </w:rPr>
      </w:pPr>
      <w:r w:rsidRPr="001B231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B231E">
        <w:rPr>
          <w:rFonts w:ascii="Times New Roman" w:hAnsi="Times New Roman" w:cs="Times New Roman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Женский журнал.1928.</w:t>
      </w:r>
      <w:r w:rsidR="00187F0B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 xml:space="preserve">№2. С. б/н. </w:t>
      </w:r>
    </w:p>
  </w:footnote>
  <w:footnote w:id="13">
    <w:p w14:paraId="28C28BFE" w14:textId="40852A93" w:rsidR="00B62D25" w:rsidRPr="00DB315B" w:rsidRDefault="00B62D25" w:rsidP="00B62D25">
      <w:pPr>
        <w:pStyle w:val="a4"/>
        <w:rPr>
          <w:rFonts w:ascii="Arial" w:hAnsi="Arial" w:cs="Arial"/>
          <w:sz w:val="22"/>
          <w:szCs w:val="22"/>
        </w:rPr>
      </w:pPr>
      <w:r w:rsidRPr="00DB315B">
        <w:rPr>
          <w:rStyle w:val="a6"/>
          <w:rFonts w:ascii="Arial" w:hAnsi="Arial" w:cs="Arial"/>
          <w:sz w:val="22"/>
          <w:szCs w:val="22"/>
        </w:rPr>
        <w:footnoteRef/>
      </w:r>
      <w:r w:rsidRPr="00DB315B">
        <w:rPr>
          <w:rFonts w:ascii="Arial" w:hAnsi="Arial" w:cs="Arial"/>
          <w:sz w:val="22"/>
          <w:szCs w:val="22"/>
        </w:rPr>
        <w:t xml:space="preserve"> Женский журнал.1928.</w:t>
      </w:r>
      <w:r w:rsidR="00187F0B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№</w:t>
      </w:r>
      <w:r w:rsidR="00187F0B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9.</w:t>
      </w:r>
      <w:r w:rsidR="00187F0B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С. б/н.</w:t>
      </w:r>
    </w:p>
  </w:footnote>
  <w:footnote w:id="14">
    <w:p w14:paraId="68671508" w14:textId="02C3AA66" w:rsidR="00B62D25" w:rsidRPr="00DB315B" w:rsidRDefault="00B62D25" w:rsidP="00B62D25">
      <w:pPr>
        <w:pStyle w:val="a4"/>
        <w:jc w:val="both"/>
        <w:rPr>
          <w:rFonts w:ascii="Arial" w:hAnsi="Arial" w:cs="Arial"/>
        </w:rPr>
      </w:pPr>
      <w:r w:rsidRPr="00DB315B">
        <w:rPr>
          <w:rStyle w:val="a6"/>
          <w:rFonts w:ascii="Arial" w:hAnsi="Arial" w:cs="Arial"/>
          <w:sz w:val="22"/>
          <w:szCs w:val="22"/>
        </w:rPr>
        <w:footnoteRef/>
      </w:r>
      <w:r w:rsidRPr="00DB315B">
        <w:rPr>
          <w:rFonts w:ascii="Arial" w:hAnsi="Arial" w:cs="Arial"/>
          <w:sz w:val="22"/>
          <w:szCs w:val="22"/>
        </w:rPr>
        <w:t xml:space="preserve"> Женский журнал.1928. №</w:t>
      </w:r>
      <w:r w:rsidR="00620AF3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8.</w:t>
      </w:r>
      <w:r w:rsidR="00620AF3">
        <w:rPr>
          <w:rFonts w:ascii="Arial" w:hAnsi="Arial" w:cs="Arial"/>
          <w:sz w:val="22"/>
          <w:szCs w:val="22"/>
        </w:rPr>
        <w:t xml:space="preserve"> </w:t>
      </w:r>
      <w:r w:rsidRPr="00DB315B">
        <w:rPr>
          <w:rFonts w:ascii="Arial" w:hAnsi="Arial" w:cs="Arial"/>
          <w:sz w:val="22"/>
          <w:szCs w:val="22"/>
        </w:rPr>
        <w:t>С. б/н.</w:t>
      </w:r>
      <w:r w:rsidRPr="00DB315B">
        <w:rPr>
          <w:rFonts w:ascii="Arial" w:hAnsi="Arial" w:cs="Arial"/>
        </w:rPr>
        <w:t xml:space="preserve"> </w:t>
      </w:r>
    </w:p>
  </w:footnote>
  <w:footnote w:id="15">
    <w:p w14:paraId="441A62F2" w14:textId="3BC71D1B" w:rsidR="00B62D25" w:rsidRPr="00DB315B" w:rsidRDefault="00B62D25" w:rsidP="00B62D25">
      <w:pPr>
        <w:pStyle w:val="a4"/>
        <w:rPr>
          <w:rFonts w:ascii="Arial" w:hAnsi="Arial" w:cs="Arial"/>
        </w:rPr>
      </w:pPr>
      <w:r w:rsidRPr="00DB315B">
        <w:rPr>
          <w:rStyle w:val="a6"/>
          <w:rFonts w:ascii="Arial" w:hAnsi="Arial" w:cs="Arial"/>
          <w:sz w:val="22"/>
        </w:rPr>
        <w:footnoteRef/>
      </w:r>
      <w:r w:rsidRPr="00DB315B">
        <w:rPr>
          <w:rFonts w:ascii="Arial" w:hAnsi="Arial" w:cs="Arial"/>
          <w:sz w:val="22"/>
        </w:rPr>
        <w:t xml:space="preserve"> Женский журнал.1928.</w:t>
      </w:r>
      <w:r w:rsidR="007B349E">
        <w:rPr>
          <w:rFonts w:ascii="Arial" w:hAnsi="Arial" w:cs="Arial"/>
          <w:sz w:val="22"/>
        </w:rPr>
        <w:t xml:space="preserve"> </w:t>
      </w:r>
      <w:r w:rsidRPr="00DB315B">
        <w:rPr>
          <w:rFonts w:ascii="Arial" w:hAnsi="Arial" w:cs="Arial"/>
          <w:sz w:val="22"/>
        </w:rPr>
        <w:t>№</w:t>
      </w:r>
      <w:r w:rsidR="007B349E">
        <w:rPr>
          <w:rFonts w:ascii="Arial" w:hAnsi="Arial" w:cs="Arial"/>
          <w:sz w:val="22"/>
        </w:rPr>
        <w:t xml:space="preserve"> </w:t>
      </w:r>
      <w:r w:rsidRPr="00DB315B">
        <w:rPr>
          <w:rFonts w:ascii="Arial" w:hAnsi="Arial" w:cs="Arial"/>
          <w:sz w:val="22"/>
        </w:rPr>
        <w:t>1.</w:t>
      </w:r>
      <w:r w:rsidR="007B349E">
        <w:rPr>
          <w:rFonts w:ascii="Arial" w:hAnsi="Arial" w:cs="Arial"/>
          <w:sz w:val="22"/>
        </w:rPr>
        <w:t xml:space="preserve"> </w:t>
      </w:r>
      <w:r w:rsidRPr="00DB315B">
        <w:rPr>
          <w:rFonts w:ascii="Arial" w:hAnsi="Arial" w:cs="Arial"/>
          <w:sz w:val="22"/>
        </w:rPr>
        <w:t xml:space="preserve">С. б/н.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FB"/>
    <w:multiLevelType w:val="hybridMultilevel"/>
    <w:tmpl w:val="9F54CC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CCB"/>
    <w:multiLevelType w:val="hybridMultilevel"/>
    <w:tmpl w:val="49E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2EA"/>
    <w:multiLevelType w:val="hybridMultilevel"/>
    <w:tmpl w:val="18A6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287E"/>
    <w:multiLevelType w:val="hybridMultilevel"/>
    <w:tmpl w:val="6B2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7D9"/>
    <w:multiLevelType w:val="hybridMultilevel"/>
    <w:tmpl w:val="616AACEE"/>
    <w:lvl w:ilvl="0" w:tplc="CB143BCC">
      <w:start w:val="2"/>
      <w:numFmt w:val="decimal"/>
      <w:lvlText w:val="%1."/>
      <w:lvlJc w:val="left"/>
      <w:pPr>
        <w:ind w:left="1074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3871815"/>
    <w:multiLevelType w:val="hybridMultilevel"/>
    <w:tmpl w:val="9F54CC4C"/>
    <w:lvl w:ilvl="0" w:tplc="0156A4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5786"/>
    <w:multiLevelType w:val="hybridMultilevel"/>
    <w:tmpl w:val="19CABB10"/>
    <w:lvl w:ilvl="0" w:tplc="FFE479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20F32A1"/>
    <w:multiLevelType w:val="hybridMultilevel"/>
    <w:tmpl w:val="9F54CC4C"/>
    <w:lvl w:ilvl="0" w:tplc="0156A4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2AD3"/>
    <w:multiLevelType w:val="hybridMultilevel"/>
    <w:tmpl w:val="3514AEBA"/>
    <w:lvl w:ilvl="0" w:tplc="8F3C57D2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0C"/>
    <w:rsid w:val="00002845"/>
    <w:rsid w:val="00005036"/>
    <w:rsid w:val="00005976"/>
    <w:rsid w:val="0002209B"/>
    <w:rsid w:val="00041E86"/>
    <w:rsid w:val="00047AE1"/>
    <w:rsid w:val="00067E22"/>
    <w:rsid w:val="0008016D"/>
    <w:rsid w:val="00082F34"/>
    <w:rsid w:val="00092DBE"/>
    <w:rsid w:val="00097425"/>
    <w:rsid w:val="000A0B6B"/>
    <w:rsid w:val="000A48FB"/>
    <w:rsid w:val="000A7565"/>
    <w:rsid w:val="000B41E7"/>
    <w:rsid w:val="000B5C6C"/>
    <w:rsid w:val="000D4BDE"/>
    <w:rsid w:val="000E2C73"/>
    <w:rsid w:val="000E662C"/>
    <w:rsid w:val="000F3801"/>
    <w:rsid w:val="000F793C"/>
    <w:rsid w:val="00106DA4"/>
    <w:rsid w:val="00111C58"/>
    <w:rsid w:val="00120E5D"/>
    <w:rsid w:val="0012352A"/>
    <w:rsid w:val="00127484"/>
    <w:rsid w:val="00133905"/>
    <w:rsid w:val="00134658"/>
    <w:rsid w:val="00144AF4"/>
    <w:rsid w:val="0015087F"/>
    <w:rsid w:val="001511ED"/>
    <w:rsid w:val="001517B6"/>
    <w:rsid w:val="00157825"/>
    <w:rsid w:val="00160A84"/>
    <w:rsid w:val="00174141"/>
    <w:rsid w:val="001745CE"/>
    <w:rsid w:val="00174700"/>
    <w:rsid w:val="00174EBE"/>
    <w:rsid w:val="001837FC"/>
    <w:rsid w:val="00186EAE"/>
    <w:rsid w:val="00187F0B"/>
    <w:rsid w:val="001962E9"/>
    <w:rsid w:val="00196F94"/>
    <w:rsid w:val="001A2B67"/>
    <w:rsid w:val="001B231E"/>
    <w:rsid w:val="001C34C8"/>
    <w:rsid w:val="001D40FC"/>
    <w:rsid w:val="001D5ABC"/>
    <w:rsid w:val="001E22F6"/>
    <w:rsid w:val="001E79E9"/>
    <w:rsid w:val="001F5407"/>
    <w:rsid w:val="001F64CA"/>
    <w:rsid w:val="0020626D"/>
    <w:rsid w:val="00212AEF"/>
    <w:rsid w:val="00215967"/>
    <w:rsid w:val="00222FA6"/>
    <w:rsid w:val="0023450E"/>
    <w:rsid w:val="00247692"/>
    <w:rsid w:val="00262571"/>
    <w:rsid w:val="00266BC5"/>
    <w:rsid w:val="0027798A"/>
    <w:rsid w:val="00281366"/>
    <w:rsid w:val="00282BC6"/>
    <w:rsid w:val="002873AA"/>
    <w:rsid w:val="0029515D"/>
    <w:rsid w:val="00296370"/>
    <w:rsid w:val="00296D4D"/>
    <w:rsid w:val="00296ED6"/>
    <w:rsid w:val="002A7F18"/>
    <w:rsid w:val="002B0803"/>
    <w:rsid w:val="002C27E9"/>
    <w:rsid w:val="002C6D25"/>
    <w:rsid w:val="002D128B"/>
    <w:rsid w:val="002D43CD"/>
    <w:rsid w:val="002E206A"/>
    <w:rsid w:val="002F59A8"/>
    <w:rsid w:val="002F659D"/>
    <w:rsid w:val="00305F1D"/>
    <w:rsid w:val="00312027"/>
    <w:rsid w:val="0031300D"/>
    <w:rsid w:val="00313185"/>
    <w:rsid w:val="00313DB2"/>
    <w:rsid w:val="0032603A"/>
    <w:rsid w:val="00327FFE"/>
    <w:rsid w:val="00331404"/>
    <w:rsid w:val="00335DD1"/>
    <w:rsid w:val="003450DC"/>
    <w:rsid w:val="00353E69"/>
    <w:rsid w:val="00357AC2"/>
    <w:rsid w:val="00365885"/>
    <w:rsid w:val="00371025"/>
    <w:rsid w:val="00375200"/>
    <w:rsid w:val="00377AC2"/>
    <w:rsid w:val="00392573"/>
    <w:rsid w:val="003B0662"/>
    <w:rsid w:val="003B1188"/>
    <w:rsid w:val="003B11E1"/>
    <w:rsid w:val="003B6CB7"/>
    <w:rsid w:val="003B7E74"/>
    <w:rsid w:val="003C2D7F"/>
    <w:rsid w:val="003D2CD8"/>
    <w:rsid w:val="003D2CE2"/>
    <w:rsid w:val="003D742B"/>
    <w:rsid w:val="003E586D"/>
    <w:rsid w:val="003F5BD9"/>
    <w:rsid w:val="003F7FCE"/>
    <w:rsid w:val="00407015"/>
    <w:rsid w:val="00416F7B"/>
    <w:rsid w:val="00417165"/>
    <w:rsid w:val="00417A98"/>
    <w:rsid w:val="00431C0A"/>
    <w:rsid w:val="00442787"/>
    <w:rsid w:val="0044411B"/>
    <w:rsid w:val="00453FBE"/>
    <w:rsid w:val="00455763"/>
    <w:rsid w:val="004600F2"/>
    <w:rsid w:val="00473761"/>
    <w:rsid w:val="00485355"/>
    <w:rsid w:val="004929E5"/>
    <w:rsid w:val="00494BC0"/>
    <w:rsid w:val="00497342"/>
    <w:rsid w:val="004A0BF1"/>
    <w:rsid w:val="004A403F"/>
    <w:rsid w:val="004A7D22"/>
    <w:rsid w:val="004B118B"/>
    <w:rsid w:val="004B14D3"/>
    <w:rsid w:val="004C2478"/>
    <w:rsid w:val="004D023B"/>
    <w:rsid w:val="004D5E35"/>
    <w:rsid w:val="004E1181"/>
    <w:rsid w:val="004E4718"/>
    <w:rsid w:val="004F1654"/>
    <w:rsid w:val="004F2EA8"/>
    <w:rsid w:val="004F6AAF"/>
    <w:rsid w:val="004F7CC4"/>
    <w:rsid w:val="0050633A"/>
    <w:rsid w:val="00507920"/>
    <w:rsid w:val="00514F88"/>
    <w:rsid w:val="00516AB5"/>
    <w:rsid w:val="00530A0C"/>
    <w:rsid w:val="00534EA8"/>
    <w:rsid w:val="00536C58"/>
    <w:rsid w:val="00540707"/>
    <w:rsid w:val="005426DB"/>
    <w:rsid w:val="00542B9A"/>
    <w:rsid w:val="005578B3"/>
    <w:rsid w:val="005675E3"/>
    <w:rsid w:val="00570EAC"/>
    <w:rsid w:val="00574230"/>
    <w:rsid w:val="00584B4E"/>
    <w:rsid w:val="005869D1"/>
    <w:rsid w:val="0059028F"/>
    <w:rsid w:val="0059334E"/>
    <w:rsid w:val="005A01D7"/>
    <w:rsid w:val="005B5F4F"/>
    <w:rsid w:val="005B62CB"/>
    <w:rsid w:val="005D70FE"/>
    <w:rsid w:val="005F7140"/>
    <w:rsid w:val="00611354"/>
    <w:rsid w:val="00612070"/>
    <w:rsid w:val="00612214"/>
    <w:rsid w:val="00616EF1"/>
    <w:rsid w:val="00617AA5"/>
    <w:rsid w:val="00620AF3"/>
    <w:rsid w:val="0062443B"/>
    <w:rsid w:val="00624F07"/>
    <w:rsid w:val="00630BAA"/>
    <w:rsid w:val="00637323"/>
    <w:rsid w:val="00644D34"/>
    <w:rsid w:val="00651232"/>
    <w:rsid w:val="00654505"/>
    <w:rsid w:val="00655A09"/>
    <w:rsid w:val="00663E91"/>
    <w:rsid w:val="0067155C"/>
    <w:rsid w:val="00676C59"/>
    <w:rsid w:val="006A196F"/>
    <w:rsid w:val="006A22B9"/>
    <w:rsid w:val="006B07B6"/>
    <w:rsid w:val="006B0BB4"/>
    <w:rsid w:val="006B6461"/>
    <w:rsid w:val="006B75F9"/>
    <w:rsid w:val="006C126D"/>
    <w:rsid w:val="006C6283"/>
    <w:rsid w:val="006D657E"/>
    <w:rsid w:val="006E4560"/>
    <w:rsid w:val="006E4CCF"/>
    <w:rsid w:val="006F4732"/>
    <w:rsid w:val="007038C0"/>
    <w:rsid w:val="00707B4A"/>
    <w:rsid w:val="00715B40"/>
    <w:rsid w:val="00716E89"/>
    <w:rsid w:val="00720898"/>
    <w:rsid w:val="0072332C"/>
    <w:rsid w:val="0072733F"/>
    <w:rsid w:val="0073250A"/>
    <w:rsid w:val="0073717D"/>
    <w:rsid w:val="00740BE1"/>
    <w:rsid w:val="007561DE"/>
    <w:rsid w:val="0075722C"/>
    <w:rsid w:val="00757918"/>
    <w:rsid w:val="007643D7"/>
    <w:rsid w:val="00772BD1"/>
    <w:rsid w:val="00775947"/>
    <w:rsid w:val="00783449"/>
    <w:rsid w:val="007B1BB0"/>
    <w:rsid w:val="007B2D86"/>
    <w:rsid w:val="007B349E"/>
    <w:rsid w:val="007B34D8"/>
    <w:rsid w:val="007C0DDA"/>
    <w:rsid w:val="007C59A6"/>
    <w:rsid w:val="007C6293"/>
    <w:rsid w:val="007D4812"/>
    <w:rsid w:val="007D5C0E"/>
    <w:rsid w:val="007D7967"/>
    <w:rsid w:val="007E0DB7"/>
    <w:rsid w:val="007E2569"/>
    <w:rsid w:val="007F3B79"/>
    <w:rsid w:val="008064F1"/>
    <w:rsid w:val="008135AC"/>
    <w:rsid w:val="00820081"/>
    <w:rsid w:val="00832D87"/>
    <w:rsid w:val="00847165"/>
    <w:rsid w:val="008601B0"/>
    <w:rsid w:val="00876C1F"/>
    <w:rsid w:val="008A2E2E"/>
    <w:rsid w:val="008A5F8A"/>
    <w:rsid w:val="008C4BA3"/>
    <w:rsid w:val="008C5F5A"/>
    <w:rsid w:val="008E37D8"/>
    <w:rsid w:val="008F04E8"/>
    <w:rsid w:val="008F2171"/>
    <w:rsid w:val="008F2354"/>
    <w:rsid w:val="008F27B8"/>
    <w:rsid w:val="008F4694"/>
    <w:rsid w:val="008F69CA"/>
    <w:rsid w:val="008F75CD"/>
    <w:rsid w:val="009071ED"/>
    <w:rsid w:val="009120D3"/>
    <w:rsid w:val="00921CBD"/>
    <w:rsid w:val="00924324"/>
    <w:rsid w:val="009262D7"/>
    <w:rsid w:val="009272E5"/>
    <w:rsid w:val="00931A81"/>
    <w:rsid w:val="009409B8"/>
    <w:rsid w:val="0094393A"/>
    <w:rsid w:val="00943C9E"/>
    <w:rsid w:val="00944F36"/>
    <w:rsid w:val="00947AD9"/>
    <w:rsid w:val="00950115"/>
    <w:rsid w:val="00955DB2"/>
    <w:rsid w:val="009608F2"/>
    <w:rsid w:val="009625ED"/>
    <w:rsid w:val="00963FFD"/>
    <w:rsid w:val="00967604"/>
    <w:rsid w:val="009760C4"/>
    <w:rsid w:val="00980CAE"/>
    <w:rsid w:val="00985542"/>
    <w:rsid w:val="009876C4"/>
    <w:rsid w:val="00991AC4"/>
    <w:rsid w:val="00996E48"/>
    <w:rsid w:val="009B25DC"/>
    <w:rsid w:val="009C0ED2"/>
    <w:rsid w:val="009C183C"/>
    <w:rsid w:val="009C452F"/>
    <w:rsid w:val="009D4EA7"/>
    <w:rsid w:val="009E03C0"/>
    <w:rsid w:val="009E5123"/>
    <w:rsid w:val="009E64FB"/>
    <w:rsid w:val="009E69CD"/>
    <w:rsid w:val="009F31AD"/>
    <w:rsid w:val="009F6574"/>
    <w:rsid w:val="009F7B69"/>
    <w:rsid w:val="00A00CD5"/>
    <w:rsid w:val="00A01C93"/>
    <w:rsid w:val="00A03B1B"/>
    <w:rsid w:val="00A04661"/>
    <w:rsid w:val="00A05160"/>
    <w:rsid w:val="00A11C26"/>
    <w:rsid w:val="00A13105"/>
    <w:rsid w:val="00A13903"/>
    <w:rsid w:val="00A158CC"/>
    <w:rsid w:val="00A40D97"/>
    <w:rsid w:val="00A44DA2"/>
    <w:rsid w:val="00A52D31"/>
    <w:rsid w:val="00A60FEF"/>
    <w:rsid w:val="00A61F1C"/>
    <w:rsid w:val="00A6654F"/>
    <w:rsid w:val="00A7784C"/>
    <w:rsid w:val="00A85686"/>
    <w:rsid w:val="00A90426"/>
    <w:rsid w:val="00A93CB7"/>
    <w:rsid w:val="00A95824"/>
    <w:rsid w:val="00AB122F"/>
    <w:rsid w:val="00AC0A91"/>
    <w:rsid w:val="00AC66CE"/>
    <w:rsid w:val="00AC6CE1"/>
    <w:rsid w:val="00AD2BEA"/>
    <w:rsid w:val="00AD56ED"/>
    <w:rsid w:val="00AE694B"/>
    <w:rsid w:val="00AF1365"/>
    <w:rsid w:val="00AF54F3"/>
    <w:rsid w:val="00AF7C9B"/>
    <w:rsid w:val="00B04A38"/>
    <w:rsid w:val="00B34CAD"/>
    <w:rsid w:val="00B43EAB"/>
    <w:rsid w:val="00B53020"/>
    <w:rsid w:val="00B62D25"/>
    <w:rsid w:val="00B64B3D"/>
    <w:rsid w:val="00B805DC"/>
    <w:rsid w:val="00B844F1"/>
    <w:rsid w:val="00B908D1"/>
    <w:rsid w:val="00BA12A9"/>
    <w:rsid w:val="00BA6702"/>
    <w:rsid w:val="00BB2D75"/>
    <w:rsid w:val="00BB628D"/>
    <w:rsid w:val="00BB6EF9"/>
    <w:rsid w:val="00BB7709"/>
    <w:rsid w:val="00BC2CF9"/>
    <w:rsid w:val="00BC46F6"/>
    <w:rsid w:val="00BD01C7"/>
    <w:rsid w:val="00BD2DA3"/>
    <w:rsid w:val="00BD6AC0"/>
    <w:rsid w:val="00BE1971"/>
    <w:rsid w:val="00BE1F42"/>
    <w:rsid w:val="00BE7BF0"/>
    <w:rsid w:val="00BF2630"/>
    <w:rsid w:val="00C03F80"/>
    <w:rsid w:val="00C05AF6"/>
    <w:rsid w:val="00C115B7"/>
    <w:rsid w:val="00C1188B"/>
    <w:rsid w:val="00C154E3"/>
    <w:rsid w:val="00C179B9"/>
    <w:rsid w:val="00C2466D"/>
    <w:rsid w:val="00C34563"/>
    <w:rsid w:val="00C36262"/>
    <w:rsid w:val="00C363C0"/>
    <w:rsid w:val="00C40E58"/>
    <w:rsid w:val="00C4294F"/>
    <w:rsid w:val="00C463C0"/>
    <w:rsid w:val="00C46FE8"/>
    <w:rsid w:val="00C531DA"/>
    <w:rsid w:val="00C53396"/>
    <w:rsid w:val="00C545DD"/>
    <w:rsid w:val="00C55BC9"/>
    <w:rsid w:val="00C60436"/>
    <w:rsid w:val="00C60F6B"/>
    <w:rsid w:val="00C82557"/>
    <w:rsid w:val="00C8625F"/>
    <w:rsid w:val="00C96337"/>
    <w:rsid w:val="00C97547"/>
    <w:rsid w:val="00C977E4"/>
    <w:rsid w:val="00CA1A66"/>
    <w:rsid w:val="00CA4386"/>
    <w:rsid w:val="00CA45EE"/>
    <w:rsid w:val="00CA524E"/>
    <w:rsid w:val="00CA5508"/>
    <w:rsid w:val="00CB4A3B"/>
    <w:rsid w:val="00CB5DA5"/>
    <w:rsid w:val="00CC1D0F"/>
    <w:rsid w:val="00CC56DA"/>
    <w:rsid w:val="00CE14A5"/>
    <w:rsid w:val="00CE17BC"/>
    <w:rsid w:val="00CE4D01"/>
    <w:rsid w:val="00D04D15"/>
    <w:rsid w:val="00D14923"/>
    <w:rsid w:val="00D24FC9"/>
    <w:rsid w:val="00D33271"/>
    <w:rsid w:val="00D35EA4"/>
    <w:rsid w:val="00D36636"/>
    <w:rsid w:val="00D4149F"/>
    <w:rsid w:val="00D42AF3"/>
    <w:rsid w:val="00D47B18"/>
    <w:rsid w:val="00D50106"/>
    <w:rsid w:val="00D52571"/>
    <w:rsid w:val="00D5330E"/>
    <w:rsid w:val="00D53B6D"/>
    <w:rsid w:val="00D55E4F"/>
    <w:rsid w:val="00D577DB"/>
    <w:rsid w:val="00D615C9"/>
    <w:rsid w:val="00D635FC"/>
    <w:rsid w:val="00D70B3F"/>
    <w:rsid w:val="00D74BA1"/>
    <w:rsid w:val="00D75423"/>
    <w:rsid w:val="00D7683E"/>
    <w:rsid w:val="00D77B55"/>
    <w:rsid w:val="00D834DB"/>
    <w:rsid w:val="00D92E67"/>
    <w:rsid w:val="00DA2031"/>
    <w:rsid w:val="00DA7038"/>
    <w:rsid w:val="00DB315B"/>
    <w:rsid w:val="00DE00CF"/>
    <w:rsid w:val="00DF43DB"/>
    <w:rsid w:val="00DF62A9"/>
    <w:rsid w:val="00E14DB4"/>
    <w:rsid w:val="00E20705"/>
    <w:rsid w:val="00E20D97"/>
    <w:rsid w:val="00E2370B"/>
    <w:rsid w:val="00E264BF"/>
    <w:rsid w:val="00E35363"/>
    <w:rsid w:val="00E53D86"/>
    <w:rsid w:val="00E546B5"/>
    <w:rsid w:val="00E756DB"/>
    <w:rsid w:val="00E804DD"/>
    <w:rsid w:val="00E830E5"/>
    <w:rsid w:val="00E8567A"/>
    <w:rsid w:val="00E86DE1"/>
    <w:rsid w:val="00E873BE"/>
    <w:rsid w:val="00E915E4"/>
    <w:rsid w:val="00E9700A"/>
    <w:rsid w:val="00EA479D"/>
    <w:rsid w:val="00EA58B4"/>
    <w:rsid w:val="00EA7F33"/>
    <w:rsid w:val="00EB0828"/>
    <w:rsid w:val="00EB7048"/>
    <w:rsid w:val="00EC0327"/>
    <w:rsid w:val="00EC07C8"/>
    <w:rsid w:val="00ED2606"/>
    <w:rsid w:val="00ED42F8"/>
    <w:rsid w:val="00ED6DBC"/>
    <w:rsid w:val="00EE11F2"/>
    <w:rsid w:val="00EF34FA"/>
    <w:rsid w:val="00EF598E"/>
    <w:rsid w:val="00EF6C16"/>
    <w:rsid w:val="00F03A21"/>
    <w:rsid w:val="00F04CC5"/>
    <w:rsid w:val="00F21B5F"/>
    <w:rsid w:val="00F27620"/>
    <w:rsid w:val="00F34504"/>
    <w:rsid w:val="00F35CC8"/>
    <w:rsid w:val="00F43CC3"/>
    <w:rsid w:val="00F451E2"/>
    <w:rsid w:val="00F477A3"/>
    <w:rsid w:val="00F51345"/>
    <w:rsid w:val="00F55B31"/>
    <w:rsid w:val="00F63422"/>
    <w:rsid w:val="00F66CC4"/>
    <w:rsid w:val="00F71119"/>
    <w:rsid w:val="00F726B0"/>
    <w:rsid w:val="00F76EE3"/>
    <w:rsid w:val="00F822BC"/>
    <w:rsid w:val="00F84E08"/>
    <w:rsid w:val="00F95A2B"/>
    <w:rsid w:val="00FB3A1B"/>
    <w:rsid w:val="00FB6CE0"/>
    <w:rsid w:val="00FB7C88"/>
    <w:rsid w:val="00FC5F69"/>
    <w:rsid w:val="00FD18C0"/>
    <w:rsid w:val="00FD1C05"/>
    <w:rsid w:val="00FD1FB9"/>
    <w:rsid w:val="00FD4802"/>
    <w:rsid w:val="00FD5CB6"/>
    <w:rsid w:val="00FD67FA"/>
    <w:rsid w:val="00FF3363"/>
    <w:rsid w:val="00FF42B2"/>
    <w:rsid w:val="00FF4832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7864"/>
  <w15:chartTrackingRefBased/>
  <w15:docId w15:val="{DE5A808B-0768-4B1F-B550-0CFC1FD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AC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FF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327F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7F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7FFE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F2762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E69CD"/>
    <w:pPr>
      <w:ind w:left="720"/>
      <w:contextualSpacing/>
    </w:pPr>
  </w:style>
  <w:style w:type="character" w:customStyle="1" w:styleId="ff1">
    <w:name w:val="ff1"/>
    <w:basedOn w:val="a0"/>
    <w:rsid w:val="00EA58B4"/>
  </w:style>
  <w:style w:type="character" w:customStyle="1" w:styleId="11">
    <w:name w:val="Неразрешенное упоминание1"/>
    <w:basedOn w:val="a0"/>
    <w:uiPriority w:val="99"/>
    <w:semiHidden/>
    <w:unhideWhenUsed/>
    <w:rsid w:val="008135AC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8C4B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A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ord1@yandex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svetl.malutin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orcid.org/0000-0003-2313-619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gord1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.malut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" TargetMode="External"/><Relationship Id="rId10" Type="http://schemas.openxmlformats.org/officeDocument/2006/relationships/hyperlink" Target="mailto:Elgord1@yandex.ru" TargetMode="External"/><Relationship Id="rId19" Type="http://schemas.openxmlformats.org/officeDocument/2006/relationships/hyperlink" Target="https://www.mediascope.ru/2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.malutina@yandex.ru" TargetMode="External"/><Relationship Id="rId14" Type="http://schemas.openxmlformats.org/officeDocument/2006/relationships/hyperlink" Target="https://www.mediascope.ru/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5BB5-6CD5-4B9E-B8F2-0A9D47C2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5090</Words>
  <Characters>34263</Characters>
  <Application>Microsoft Office Word</Application>
  <DocSecurity>0</DocSecurity>
  <Lines>744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DNS</cp:lastModifiedBy>
  <cp:revision>15</cp:revision>
  <cp:lastPrinted>2021-11-07T13:58:00Z</cp:lastPrinted>
  <dcterms:created xsi:type="dcterms:W3CDTF">2021-11-25T12:29:00Z</dcterms:created>
  <dcterms:modified xsi:type="dcterms:W3CDTF">2021-11-25T19:48:00Z</dcterms:modified>
</cp:coreProperties>
</file>